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D7" w:rsidRPr="00696351" w:rsidRDefault="00421CD7" w:rsidP="00D44BF2">
      <w:pPr>
        <w:jc w:val="both"/>
        <w:rPr>
          <w:lang w:val="en-GB"/>
        </w:rPr>
      </w:pPr>
    </w:p>
    <w:p w:rsidR="005F7D1A" w:rsidRPr="00696351" w:rsidRDefault="00DE5ECD" w:rsidP="00D44BF2">
      <w:pPr>
        <w:jc w:val="both"/>
        <w:rPr>
          <w:lang w:val="en-GB"/>
        </w:rPr>
      </w:pPr>
      <w:r w:rsidRPr="00696351">
        <w:rPr>
          <w:lang w:val="en-GB"/>
        </w:rPr>
        <w:t xml:space="preserve">Please, </w:t>
      </w:r>
      <w:r w:rsidR="00205D55" w:rsidRPr="00696351">
        <w:rPr>
          <w:b/>
          <w:lang w:val="en-GB"/>
        </w:rPr>
        <w:t xml:space="preserve">consider </w:t>
      </w:r>
      <w:r w:rsidRPr="00696351">
        <w:rPr>
          <w:b/>
          <w:lang w:val="en-GB"/>
        </w:rPr>
        <w:t xml:space="preserve">the </w:t>
      </w:r>
      <w:r w:rsidR="00CF4EA1" w:rsidRPr="00696351">
        <w:rPr>
          <w:b/>
          <w:lang w:val="en-GB"/>
        </w:rPr>
        <w:t xml:space="preserve">below </w:t>
      </w:r>
      <w:r w:rsidRPr="00696351">
        <w:rPr>
          <w:b/>
          <w:lang w:val="en-GB"/>
        </w:rPr>
        <w:t>questions</w:t>
      </w:r>
      <w:r w:rsidRPr="00696351">
        <w:rPr>
          <w:lang w:val="en-GB"/>
        </w:rPr>
        <w:t xml:space="preserve"> </w:t>
      </w:r>
      <w:r w:rsidR="00205D55" w:rsidRPr="00696351">
        <w:rPr>
          <w:lang w:val="en-GB"/>
        </w:rPr>
        <w:t xml:space="preserve">in order to </w:t>
      </w:r>
      <w:r w:rsidR="00D80E20" w:rsidRPr="00696351">
        <w:rPr>
          <w:lang w:val="en-GB"/>
        </w:rPr>
        <w:t xml:space="preserve">provide </w:t>
      </w:r>
      <w:r w:rsidR="00205D55" w:rsidRPr="00696351">
        <w:rPr>
          <w:lang w:val="en-GB"/>
        </w:rPr>
        <w:t>a quick overview about your national Health Workforce Planning and Forecasting</w:t>
      </w:r>
      <w:bookmarkStart w:id="0" w:name="_GoBack"/>
      <w:bookmarkEnd w:id="0"/>
      <w:r w:rsidR="00D80E20" w:rsidRPr="00696351">
        <w:rPr>
          <w:lang w:val="en-GB"/>
        </w:rPr>
        <w:t xml:space="preserve"> </w:t>
      </w:r>
      <w:r w:rsidR="00D2224F" w:rsidRPr="00696351">
        <w:rPr>
          <w:lang w:val="en-GB"/>
        </w:rPr>
        <w:t>for the discussion for the Rome WS</w:t>
      </w:r>
      <w:r w:rsidR="005F7D1A" w:rsidRPr="00696351">
        <w:rPr>
          <w:lang w:val="en-GB"/>
        </w:rPr>
        <w:t xml:space="preserve">. </w:t>
      </w:r>
    </w:p>
    <w:p w:rsidR="005F7D1A" w:rsidRPr="00696351" w:rsidRDefault="005F7D1A" w:rsidP="00D44BF2">
      <w:pPr>
        <w:jc w:val="both"/>
        <w:rPr>
          <w:lang w:val="en-GB"/>
        </w:rPr>
      </w:pPr>
      <w:r w:rsidRPr="00696351">
        <w:rPr>
          <w:b/>
          <w:lang w:val="en-GB"/>
        </w:rPr>
        <w:t xml:space="preserve">Following up the latest </w:t>
      </w:r>
      <w:r w:rsidR="00D44BF2" w:rsidRPr="00696351">
        <w:rPr>
          <w:b/>
          <w:lang w:val="en-GB"/>
        </w:rPr>
        <w:t xml:space="preserve">changes, </w:t>
      </w:r>
      <w:r w:rsidRPr="00696351">
        <w:rPr>
          <w:b/>
          <w:lang w:val="en-GB"/>
        </w:rPr>
        <w:t>developments and completing the information</w:t>
      </w:r>
      <w:r w:rsidRPr="00696351">
        <w:rPr>
          <w:lang w:val="en-GB"/>
        </w:rPr>
        <w:t xml:space="preserve"> of country profiles provided in the EC Feasibility study (2012) and country case studies in JA deliverables D041-D051-D052-D061, the discussion aims to </w:t>
      </w:r>
    </w:p>
    <w:p w:rsidR="005F7D1A" w:rsidRPr="00696351" w:rsidRDefault="005F7D1A" w:rsidP="00D44BF2">
      <w:pPr>
        <w:pStyle w:val="Listaszerbekezds"/>
        <w:numPr>
          <w:ilvl w:val="0"/>
          <w:numId w:val="5"/>
        </w:numPr>
        <w:jc w:val="both"/>
        <w:rPr>
          <w:b/>
          <w:lang w:val="en-GB"/>
        </w:rPr>
      </w:pPr>
      <w:r w:rsidRPr="00696351">
        <w:rPr>
          <w:b/>
          <w:lang w:val="en-GB"/>
        </w:rPr>
        <w:t xml:space="preserve">reveal the current practical problems, </w:t>
      </w:r>
      <w:r w:rsidR="002E41F4" w:rsidRPr="00696351">
        <w:rPr>
          <w:b/>
          <w:lang w:val="en-GB"/>
        </w:rPr>
        <w:t>critical points of HWFP,</w:t>
      </w:r>
    </w:p>
    <w:p w:rsidR="005F7D1A" w:rsidRPr="00696351" w:rsidRDefault="005F7D1A" w:rsidP="00D44BF2">
      <w:pPr>
        <w:pStyle w:val="Listaszerbekezds"/>
        <w:numPr>
          <w:ilvl w:val="0"/>
          <w:numId w:val="5"/>
        </w:numPr>
        <w:jc w:val="both"/>
        <w:rPr>
          <w:b/>
          <w:lang w:val="en-GB"/>
        </w:rPr>
      </w:pPr>
      <w:r w:rsidRPr="00696351">
        <w:rPr>
          <w:b/>
          <w:lang w:val="en-GB"/>
        </w:rPr>
        <w:t xml:space="preserve">the feasibility and availability of HWFP, </w:t>
      </w:r>
    </w:p>
    <w:p w:rsidR="00DE5ECD" w:rsidRPr="00696351" w:rsidRDefault="005F7D1A" w:rsidP="00D44BF2">
      <w:pPr>
        <w:pStyle w:val="Listaszerbekezds"/>
        <w:numPr>
          <w:ilvl w:val="0"/>
          <w:numId w:val="5"/>
        </w:numPr>
        <w:jc w:val="both"/>
        <w:rPr>
          <w:b/>
          <w:lang w:val="en-GB"/>
        </w:rPr>
      </w:pPr>
      <w:r w:rsidRPr="00696351">
        <w:rPr>
          <w:b/>
          <w:lang w:val="en-GB"/>
        </w:rPr>
        <w:t>the systematic use of elements of HWFP (data and process).</w:t>
      </w:r>
    </w:p>
    <w:p w:rsidR="004B5E54" w:rsidRDefault="004B5E54" w:rsidP="00C4221F">
      <w:pPr>
        <w:jc w:val="both"/>
        <w:rPr>
          <w:lang w:val="en-GB"/>
        </w:rPr>
      </w:pPr>
    </w:p>
    <w:p w:rsidR="004548A7" w:rsidRPr="00696351" w:rsidRDefault="005F7D1A" w:rsidP="00C4221F">
      <w:pPr>
        <w:jc w:val="both"/>
        <w:rPr>
          <w:lang w:val="en-GB"/>
        </w:rPr>
      </w:pPr>
      <w:r w:rsidRPr="00696351">
        <w:rPr>
          <w:lang w:val="en-GB"/>
        </w:rPr>
        <w:t xml:space="preserve">With the discussion WP4 attempts to </w:t>
      </w:r>
      <w:r w:rsidRPr="00696351">
        <w:rPr>
          <w:b/>
          <w:lang w:val="en-GB"/>
        </w:rPr>
        <w:t>verify the questions need to be raised and understood regarding HWFP gaps</w:t>
      </w:r>
      <w:r w:rsidR="002E41F4" w:rsidRPr="00696351">
        <w:rPr>
          <w:lang w:val="en-GB"/>
        </w:rPr>
        <w:t xml:space="preserve"> in different MSs</w:t>
      </w:r>
      <w:r w:rsidRPr="00696351">
        <w:rPr>
          <w:lang w:val="en-GB"/>
        </w:rPr>
        <w:t>.</w:t>
      </w:r>
      <w:r w:rsidR="00D44BF2" w:rsidRPr="00696351">
        <w:rPr>
          <w:lang w:val="en-GB"/>
        </w:rPr>
        <w:t xml:space="preserve"> As the next task, WP4 will conduct a detailed survey-based</w:t>
      </w:r>
      <w:r w:rsidRPr="00696351">
        <w:rPr>
          <w:lang w:val="en-GB"/>
        </w:rPr>
        <w:t xml:space="preserve"> analysis on the </w:t>
      </w:r>
      <w:r w:rsidRPr="00696351">
        <w:rPr>
          <w:b/>
          <w:lang w:val="en-GB"/>
        </w:rPr>
        <w:t xml:space="preserve">daily practice and </w:t>
      </w:r>
      <w:r w:rsidR="002E41F4" w:rsidRPr="00696351">
        <w:rPr>
          <w:b/>
          <w:lang w:val="en-GB"/>
        </w:rPr>
        <w:t xml:space="preserve">scope of the </w:t>
      </w:r>
      <w:r w:rsidRPr="00696351">
        <w:rPr>
          <w:b/>
          <w:lang w:val="en-GB"/>
        </w:rPr>
        <w:t xml:space="preserve">application of HWFP </w:t>
      </w:r>
      <w:r w:rsidR="002E41F4" w:rsidRPr="00696351">
        <w:rPr>
          <w:b/>
          <w:lang w:val="en-GB"/>
        </w:rPr>
        <w:t>data and process-related elements</w:t>
      </w:r>
      <w:r w:rsidRPr="00696351">
        <w:rPr>
          <w:lang w:val="en-GB"/>
        </w:rPr>
        <w:t xml:space="preserve"> in order to </w:t>
      </w:r>
      <w:r w:rsidR="002E41F4" w:rsidRPr="00696351">
        <w:rPr>
          <w:lang w:val="en-GB"/>
        </w:rPr>
        <w:t>overcome difficulties and make</w:t>
      </w:r>
      <w:r w:rsidR="004548A7" w:rsidRPr="00696351">
        <w:rPr>
          <w:color w:val="000000" w:themeColor="text1"/>
          <w:lang w:val="en-GB"/>
        </w:rPr>
        <w:t xml:space="preserve"> </w:t>
      </w:r>
      <w:r w:rsidR="002E41F4" w:rsidRPr="00696351">
        <w:rPr>
          <w:lang w:val="en-GB"/>
        </w:rPr>
        <w:t xml:space="preserve">HWFP </w:t>
      </w:r>
      <w:r w:rsidR="004548A7" w:rsidRPr="00696351">
        <w:rPr>
          <w:color w:val="000000" w:themeColor="text1"/>
          <w:lang w:val="en-GB"/>
        </w:rPr>
        <w:t>structures and models</w:t>
      </w:r>
      <w:r w:rsidR="004548A7" w:rsidRPr="00696351">
        <w:rPr>
          <w:lang w:val="en-GB"/>
        </w:rPr>
        <w:t xml:space="preserve"> </w:t>
      </w:r>
      <w:r w:rsidR="002E41F4" w:rsidRPr="00696351">
        <w:rPr>
          <w:lang w:val="en-GB"/>
        </w:rPr>
        <w:t xml:space="preserve">work or </w:t>
      </w:r>
      <w:r w:rsidR="000D7F4C" w:rsidRPr="00696351">
        <w:rPr>
          <w:color w:val="000000" w:themeColor="text1"/>
          <w:lang w:val="en-GB"/>
        </w:rPr>
        <w:t xml:space="preserve">develop them to be </w:t>
      </w:r>
      <w:r w:rsidR="002E41F4" w:rsidRPr="00696351">
        <w:rPr>
          <w:lang w:val="en-GB"/>
        </w:rPr>
        <w:t xml:space="preserve">more </w:t>
      </w:r>
      <w:r w:rsidR="004548A7" w:rsidRPr="00696351">
        <w:rPr>
          <w:color w:val="000000" w:themeColor="text1"/>
          <w:lang w:val="en-GB"/>
        </w:rPr>
        <w:t>effective</w:t>
      </w:r>
      <w:r w:rsidR="000D7F4C" w:rsidRPr="00696351">
        <w:rPr>
          <w:color w:val="000000" w:themeColor="text1"/>
          <w:lang w:val="en-GB"/>
        </w:rPr>
        <w:t>, close to real-life practice</w:t>
      </w:r>
      <w:r w:rsidR="002E41F4" w:rsidRPr="00696351">
        <w:rPr>
          <w:lang w:val="en-GB"/>
        </w:rPr>
        <w:t>.</w:t>
      </w:r>
    </w:p>
    <w:p w:rsidR="00421CD7" w:rsidRPr="00696351" w:rsidRDefault="00421CD7" w:rsidP="00C4221F">
      <w:pPr>
        <w:jc w:val="both"/>
        <w:rPr>
          <w:lang w:val="en-GB"/>
        </w:rPr>
      </w:pPr>
    </w:p>
    <w:p w:rsidR="00D44BF2" w:rsidRPr="00696351" w:rsidRDefault="00C4221F" w:rsidP="00D44BF2">
      <w:pPr>
        <w:pStyle w:val="Listaszerbekezds"/>
        <w:numPr>
          <w:ilvl w:val="0"/>
          <w:numId w:val="1"/>
        </w:numPr>
        <w:rPr>
          <w:lang w:val="en-GB"/>
        </w:rPr>
      </w:pPr>
      <w:r w:rsidRPr="00696351">
        <w:rPr>
          <w:lang w:val="en-GB"/>
        </w:rPr>
        <w:t>How/</w:t>
      </w:r>
      <w:r w:rsidR="00D44BF2" w:rsidRPr="00696351">
        <w:rPr>
          <w:lang w:val="en-GB"/>
        </w:rPr>
        <w:t xml:space="preserve">Do you </w:t>
      </w:r>
      <w:r w:rsidR="00D44BF2" w:rsidRPr="00696351">
        <w:rPr>
          <w:u w:val="single"/>
          <w:lang w:val="en-GB"/>
        </w:rPr>
        <w:t>distinguish</w:t>
      </w:r>
      <w:r w:rsidR="00D44BF2" w:rsidRPr="00696351">
        <w:rPr>
          <w:lang w:val="en-GB"/>
        </w:rPr>
        <w:t xml:space="preserve"> HWF monitoring, planning and forecasting in your country?</w:t>
      </w:r>
    </w:p>
    <w:p w:rsidR="00DE5ECD" w:rsidRPr="00696351" w:rsidRDefault="00DE5ECD" w:rsidP="00DE5ECD">
      <w:pPr>
        <w:pStyle w:val="Listaszerbekezds"/>
        <w:numPr>
          <w:ilvl w:val="0"/>
          <w:numId w:val="1"/>
        </w:numPr>
        <w:rPr>
          <w:lang w:val="en-GB"/>
        </w:rPr>
      </w:pPr>
      <w:r w:rsidRPr="00696351">
        <w:rPr>
          <w:lang w:val="en-GB"/>
        </w:rPr>
        <w:t xml:space="preserve">Do you </w:t>
      </w:r>
      <w:r w:rsidR="00D44BF2" w:rsidRPr="00696351">
        <w:rPr>
          <w:lang w:val="en-GB"/>
        </w:rPr>
        <w:t>conduct</w:t>
      </w:r>
      <w:r w:rsidRPr="00696351">
        <w:rPr>
          <w:lang w:val="en-GB"/>
        </w:rPr>
        <w:t xml:space="preserve"> </w:t>
      </w:r>
      <w:r w:rsidR="00C4221F" w:rsidRPr="00696351">
        <w:rPr>
          <w:u w:val="single"/>
          <w:lang w:val="en-GB"/>
        </w:rPr>
        <w:t>systematic</w:t>
      </w:r>
      <w:r w:rsidR="00C4221F" w:rsidRPr="00696351">
        <w:rPr>
          <w:lang w:val="en-GB"/>
        </w:rPr>
        <w:t xml:space="preserve"> </w:t>
      </w:r>
      <w:r w:rsidRPr="00696351">
        <w:rPr>
          <w:lang w:val="en-GB"/>
        </w:rPr>
        <w:t xml:space="preserve">Health Workforce </w:t>
      </w:r>
      <w:r w:rsidR="00D44BF2" w:rsidRPr="00696351">
        <w:rPr>
          <w:lang w:val="en-GB"/>
        </w:rPr>
        <w:t xml:space="preserve">Monitoring, </w:t>
      </w:r>
      <w:r w:rsidRPr="00696351">
        <w:rPr>
          <w:lang w:val="en-GB"/>
        </w:rPr>
        <w:t xml:space="preserve">Planning and Forecasting in your country? </w:t>
      </w:r>
      <w:r w:rsidR="00C4221F" w:rsidRPr="00696351">
        <w:rPr>
          <w:lang w:val="en-GB"/>
        </w:rPr>
        <w:t>What actors shall play a role in the process? Is HWFP</w:t>
      </w:r>
      <w:r w:rsidRPr="00696351">
        <w:rPr>
          <w:lang w:val="en-GB"/>
        </w:rPr>
        <w:t xml:space="preserve"> an organized and structured activity at national</w:t>
      </w:r>
      <w:r w:rsidR="00C4221F" w:rsidRPr="00696351">
        <w:rPr>
          <w:lang w:val="en-GB"/>
        </w:rPr>
        <w:t>/regional</w:t>
      </w:r>
      <w:r w:rsidRPr="00696351">
        <w:rPr>
          <w:lang w:val="en-GB"/>
        </w:rPr>
        <w:t xml:space="preserve"> level</w:t>
      </w:r>
      <w:r w:rsidR="004001C7" w:rsidRPr="00696351">
        <w:rPr>
          <w:lang w:val="en-GB"/>
        </w:rPr>
        <w:t xml:space="preserve"> in your country</w:t>
      </w:r>
      <w:r w:rsidRPr="00696351">
        <w:rPr>
          <w:lang w:val="en-GB"/>
        </w:rPr>
        <w:t>?</w:t>
      </w:r>
      <w:r w:rsidR="00C4221F" w:rsidRPr="00696351">
        <w:rPr>
          <w:lang w:val="en-GB"/>
        </w:rPr>
        <w:t xml:space="preserve"> </w:t>
      </w:r>
    </w:p>
    <w:p w:rsidR="00DE5ECD" w:rsidRPr="00696351" w:rsidRDefault="00DE5ECD" w:rsidP="00C4221F">
      <w:pPr>
        <w:pStyle w:val="Listaszerbekezds"/>
        <w:rPr>
          <w:lang w:val="en-GB"/>
        </w:rPr>
      </w:pPr>
      <w:r w:rsidRPr="00696351">
        <w:rPr>
          <w:i/>
          <w:lang w:val="en-GB"/>
        </w:rPr>
        <w:t>If yes</w:t>
      </w:r>
      <w:r w:rsidRPr="00696351">
        <w:rPr>
          <w:lang w:val="en-GB"/>
        </w:rPr>
        <w:t xml:space="preserve">: </w:t>
      </w:r>
      <w:r w:rsidR="00C4221F" w:rsidRPr="00696351">
        <w:rPr>
          <w:lang w:val="en-GB"/>
        </w:rPr>
        <w:t>What strengths/limitations, benefits/barriers do you see in HWFP of your country? (</w:t>
      </w:r>
      <w:r w:rsidR="00C4221F" w:rsidRPr="00696351">
        <w:rPr>
          <w:i/>
          <w:lang w:val="en-GB"/>
        </w:rPr>
        <w:t>c.f.</w:t>
      </w:r>
      <w:r w:rsidR="00C4221F" w:rsidRPr="00696351">
        <w:rPr>
          <w:lang w:val="en-GB"/>
        </w:rPr>
        <w:t xml:space="preserve"> </w:t>
      </w:r>
      <w:r w:rsidRPr="00696351">
        <w:rPr>
          <w:lang w:val="en-GB"/>
        </w:rPr>
        <w:t>responsib</w:t>
      </w:r>
      <w:r w:rsidR="00C4221F" w:rsidRPr="00696351">
        <w:rPr>
          <w:lang w:val="en-GB"/>
        </w:rPr>
        <w:t>i</w:t>
      </w:r>
      <w:r w:rsidRPr="00696351">
        <w:rPr>
          <w:lang w:val="en-GB"/>
        </w:rPr>
        <w:t>l</w:t>
      </w:r>
      <w:r w:rsidR="00C4221F" w:rsidRPr="00696351">
        <w:rPr>
          <w:lang w:val="en-GB"/>
        </w:rPr>
        <w:t>ities,</w:t>
      </w:r>
      <w:r w:rsidRPr="00696351">
        <w:rPr>
          <w:lang w:val="en-GB"/>
        </w:rPr>
        <w:t xml:space="preserve"> role</w:t>
      </w:r>
      <w:r w:rsidR="00C4221F" w:rsidRPr="00696351">
        <w:rPr>
          <w:lang w:val="en-GB"/>
        </w:rPr>
        <w:t>s, tasks, aims, regulations)</w:t>
      </w:r>
    </w:p>
    <w:p w:rsidR="00DE5ECD" w:rsidRPr="00696351" w:rsidRDefault="00DE5ECD" w:rsidP="00C4221F">
      <w:pPr>
        <w:pStyle w:val="Listaszerbekezds"/>
        <w:rPr>
          <w:lang w:val="en-GB"/>
        </w:rPr>
      </w:pPr>
      <w:r w:rsidRPr="00696351">
        <w:rPr>
          <w:i/>
          <w:lang w:val="en-GB"/>
        </w:rPr>
        <w:t>If not</w:t>
      </w:r>
      <w:r w:rsidRPr="00696351">
        <w:rPr>
          <w:lang w:val="en-GB"/>
        </w:rPr>
        <w:t>: What initiatives</w:t>
      </w:r>
      <w:r w:rsidR="001119BA" w:rsidRPr="00696351">
        <w:rPr>
          <w:lang w:val="en-GB"/>
        </w:rPr>
        <w:t xml:space="preserve"> and aims</w:t>
      </w:r>
      <w:r w:rsidRPr="00696351">
        <w:rPr>
          <w:lang w:val="en-GB"/>
        </w:rPr>
        <w:t xml:space="preserve"> are focussing on building HWFP&amp;F in your country?</w:t>
      </w:r>
      <w:r w:rsidR="00E5170C" w:rsidRPr="00696351">
        <w:rPr>
          <w:lang w:val="en-GB"/>
        </w:rPr>
        <w:t xml:space="preserve"> </w:t>
      </w:r>
      <w:r w:rsidR="00C4221F" w:rsidRPr="00696351">
        <w:rPr>
          <w:lang w:val="en-GB"/>
        </w:rPr>
        <w:t>What level of</w:t>
      </w:r>
      <w:r w:rsidR="00E5170C" w:rsidRPr="00696351">
        <w:rPr>
          <w:lang w:val="en-GB"/>
        </w:rPr>
        <w:t xml:space="preserve"> HWFP&amp;F </w:t>
      </w:r>
      <w:r w:rsidR="00C4221F" w:rsidRPr="00696351">
        <w:rPr>
          <w:lang w:val="en-GB"/>
        </w:rPr>
        <w:t xml:space="preserve">is </w:t>
      </w:r>
      <w:r w:rsidR="00E5170C" w:rsidRPr="00696351">
        <w:rPr>
          <w:lang w:val="en-GB"/>
        </w:rPr>
        <w:t>needed</w:t>
      </w:r>
      <w:r w:rsidR="00C4221F" w:rsidRPr="00696351">
        <w:rPr>
          <w:lang w:val="en-GB"/>
        </w:rPr>
        <w:t>/</w:t>
      </w:r>
      <w:r w:rsidR="00E30E0C" w:rsidRPr="00696351">
        <w:rPr>
          <w:lang w:val="en-GB"/>
        </w:rPr>
        <w:t>relevant</w:t>
      </w:r>
      <w:r w:rsidR="00E5170C" w:rsidRPr="00696351">
        <w:rPr>
          <w:lang w:val="en-GB"/>
        </w:rPr>
        <w:t xml:space="preserve"> in your country?</w:t>
      </w:r>
      <w:r w:rsidR="00D44BF2" w:rsidRPr="00696351">
        <w:rPr>
          <w:lang w:val="en-GB"/>
        </w:rPr>
        <w:t xml:space="preserve"> </w:t>
      </w:r>
    </w:p>
    <w:p w:rsidR="004001C7" w:rsidRPr="00696351" w:rsidRDefault="004001C7" w:rsidP="00DE5ECD">
      <w:pPr>
        <w:pStyle w:val="Listaszerbekezds"/>
        <w:numPr>
          <w:ilvl w:val="0"/>
          <w:numId w:val="1"/>
        </w:numPr>
        <w:rPr>
          <w:lang w:val="en-GB"/>
        </w:rPr>
      </w:pPr>
      <w:r w:rsidRPr="00696351">
        <w:rPr>
          <w:lang w:val="en-GB"/>
        </w:rPr>
        <w:t>D</w:t>
      </w:r>
      <w:r w:rsidR="00DE5ECD" w:rsidRPr="00696351">
        <w:rPr>
          <w:lang w:val="en-GB"/>
        </w:rPr>
        <w:t>o you use</w:t>
      </w:r>
      <w:r w:rsidR="001119BA" w:rsidRPr="00696351">
        <w:rPr>
          <w:lang w:val="en-GB"/>
        </w:rPr>
        <w:t>/link</w:t>
      </w:r>
      <w:r w:rsidR="00DE5ECD" w:rsidRPr="00696351">
        <w:rPr>
          <w:lang w:val="en-GB"/>
        </w:rPr>
        <w:t xml:space="preserve"> </w:t>
      </w:r>
      <w:r w:rsidRPr="00696351">
        <w:rPr>
          <w:u w:val="single"/>
          <w:lang w:val="en-GB"/>
        </w:rPr>
        <w:t>databases</w:t>
      </w:r>
      <w:r w:rsidRPr="00696351">
        <w:rPr>
          <w:lang w:val="en-GB"/>
        </w:rPr>
        <w:t xml:space="preserve"> </w:t>
      </w:r>
      <w:r w:rsidR="00DE5ECD" w:rsidRPr="00696351">
        <w:rPr>
          <w:lang w:val="en-GB"/>
        </w:rPr>
        <w:t>in HWFP&amp;F?</w:t>
      </w:r>
      <w:r w:rsidR="001119BA" w:rsidRPr="00696351">
        <w:rPr>
          <w:lang w:val="en-GB"/>
        </w:rPr>
        <w:t xml:space="preserve"> </w:t>
      </w:r>
    </w:p>
    <w:p w:rsidR="004001C7" w:rsidRPr="00696351" w:rsidRDefault="004001C7" w:rsidP="004001C7">
      <w:pPr>
        <w:pStyle w:val="Listaszerbekezds"/>
        <w:rPr>
          <w:lang w:val="en-GB"/>
        </w:rPr>
      </w:pPr>
      <w:r w:rsidRPr="00696351">
        <w:rPr>
          <w:i/>
          <w:lang w:val="en-GB"/>
        </w:rPr>
        <w:t>If yes:</w:t>
      </w:r>
      <w:r w:rsidRPr="00696351">
        <w:rPr>
          <w:lang w:val="en-GB"/>
        </w:rPr>
        <w:t xml:space="preserve"> </w:t>
      </w:r>
      <w:r w:rsidR="001119BA" w:rsidRPr="00696351">
        <w:rPr>
          <w:lang w:val="en-GB"/>
        </w:rPr>
        <w:t>What good/bad experiences you have in data</w:t>
      </w:r>
      <w:r w:rsidRPr="00696351">
        <w:rPr>
          <w:lang w:val="en-GB"/>
        </w:rPr>
        <w:t xml:space="preserve"> utilization, merging</w:t>
      </w:r>
      <w:r w:rsidR="001119BA" w:rsidRPr="00696351">
        <w:rPr>
          <w:lang w:val="en-GB"/>
        </w:rPr>
        <w:t>?</w:t>
      </w:r>
      <w:r w:rsidR="00E30E0C" w:rsidRPr="00696351">
        <w:rPr>
          <w:lang w:val="en-GB"/>
        </w:rPr>
        <w:t xml:space="preserve"> </w:t>
      </w:r>
    </w:p>
    <w:p w:rsidR="00DE5ECD" w:rsidRDefault="00E30E0C" w:rsidP="004001C7">
      <w:pPr>
        <w:pStyle w:val="Listaszerbekezds"/>
        <w:rPr>
          <w:lang w:val="en-GB"/>
        </w:rPr>
      </w:pPr>
      <w:r w:rsidRPr="00696351">
        <w:rPr>
          <w:i/>
          <w:lang w:val="en-GB"/>
        </w:rPr>
        <w:t>If no</w:t>
      </w:r>
      <w:r w:rsidR="004001C7" w:rsidRPr="00696351">
        <w:rPr>
          <w:i/>
          <w:lang w:val="en-GB"/>
        </w:rPr>
        <w:t>t:</w:t>
      </w:r>
      <w:r w:rsidR="001119BA" w:rsidRPr="00696351">
        <w:rPr>
          <w:lang w:val="en-GB"/>
        </w:rPr>
        <w:t xml:space="preserve"> </w:t>
      </w:r>
      <w:r w:rsidR="004001C7" w:rsidRPr="00696351">
        <w:rPr>
          <w:lang w:val="en-GB"/>
        </w:rPr>
        <w:t>could any</w:t>
      </w:r>
      <w:r w:rsidR="001119BA" w:rsidRPr="00696351">
        <w:rPr>
          <w:lang w:val="en-GB"/>
        </w:rPr>
        <w:t xml:space="preserve"> </w:t>
      </w:r>
      <w:r w:rsidR="004001C7" w:rsidRPr="00696351">
        <w:rPr>
          <w:lang w:val="en-GB"/>
        </w:rPr>
        <w:t xml:space="preserve">data be </w:t>
      </w:r>
      <w:r w:rsidR="001119BA" w:rsidRPr="00696351">
        <w:rPr>
          <w:lang w:val="en-GB"/>
        </w:rPr>
        <w:t>used for planning purposes</w:t>
      </w:r>
      <w:r w:rsidR="004001C7" w:rsidRPr="00696351">
        <w:rPr>
          <w:lang w:val="en-GB"/>
        </w:rPr>
        <w:t>? W</w:t>
      </w:r>
      <w:r w:rsidRPr="00696351">
        <w:rPr>
          <w:lang w:val="en-GB"/>
        </w:rPr>
        <w:t>hy</w:t>
      </w:r>
      <w:r w:rsidR="004001C7" w:rsidRPr="00696351">
        <w:rPr>
          <w:lang w:val="en-GB"/>
        </w:rPr>
        <w:t xml:space="preserve"> do you experience difficulties in data utilization</w:t>
      </w:r>
      <w:r w:rsidRPr="00696351">
        <w:rPr>
          <w:lang w:val="en-GB"/>
        </w:rPr>
        <w:t>? How could data</w:t>
      </w:r>
      <w:r w:rsidR="00D44BF2" w:rsidRPr="00696351">
        <w:rPr>
          <w:lang w:val="en-GB"/>
        </w:rPr>
        <w:t>/data linking</w:t>
      </w:r>
      <w:r w:rsidRPr="00696351">
        <w:rPr>
          <w:lang w:val="en-GB"/>
        </w:rPr>
        <w:t xml:space="preserve"> be improved? </w:t>
      </w:r>
    </w:p>
    <w:p w:rsidR="00D17074" w:rsidRDefault="00D17074" w:rsidP="004001C7">
      <w:pPr>
        <w:pStyle w:val="Listaszerbekezds"/>
        <w:rPr>
          <w:lang w:val="en-GB"/>
        </w:rPr>
      </w:pPr>
    </w:p>
    <w:p w:rsidR="00D17074" w:rsidRDefault="00D17074" w:rsidP="004001C7">
      <w:pPr>
        <w:pStyle w:val="Listaszerbekezds"/>
        <w:rPr>
          <w:lang w:val="en-GB"/>
        </w:rPr>
      </w:pPr>
    </w:p>
    <w:p w:rsidR="00D17074" w:rsidRPr="00696351" w:rsidRDefault="00D17074" w:rsidP="004001C7">
      <w:pPr>
        <w:pStyle w:val="Listaszerbekezds"/>
        <w:rPr>
          <w:lang w:val="en-GB"/>
        </w:rPr>
      </w:pPr>
    </w:p>
    <w:p w:rsidR="00C01DDF" w:rsidRPr="00696351" w:rsidRDefault="008A661B" w:rsidP="00DE5ECD">
      <w:pPr>
        <w:pStyle w:val="Listaszerbekezds"/>
        <w:numPr>
          <w:ilvl w:val="0"/>
          <w:numId w:val="1"/>
        </w:numPr>
        <w:rPr>
          <w:lang w:val="en-GB"/>
        </w:rPr>
      </w:pPr>
      <w:r w:rsidRPr="00696351">
        <w:rPr>
          <w:lang w:val="en-GB"/>
        </w:rPr>
        <w:lastRenderedPageBreak/>
        <w:t xml:space="preserve">Can you recognize the major imbalances </w:t>
      </w:r>
      <w:r w:rsidR="001119BA" w:rsidRPr="00696351">
        <w:rPr>
          <w:lang w:val="en-GB"/>
        </w:rPr>
        <w:t xml:space="preserve">in HWF </w:t>
      </w:r>
      <w:r w:rsidRPr="00696351">
        <w:rPr>
          <w:lang w:val="en-GB"/>
        </w:rPr>
        <w:t xml:space="preserve">and evaluate the supply and demand for healthcare? Can you analyse these imbalances? </w:t>
      </w:r>
      <w:r w:rsidR="00C01DDF" w:rsidRPr="00696351">
        <w:rPr>
          <w:lang w:val="en-GB"/>
        </w:rPr>
        <w:t xml:space="preserve">(WP5 defined scope </w:t>
      </w:r>
      <w:r w:rsidR="00D2224F" w:rsidRPr="00696351">
        <w:rPr>
          <w:lang w:val="en-GB"/>
        </w:rPr>
        <w:t xml:space="preserve">for </w:t>
      </w:r>
      <w:r w:rsidR="00D80E20" w:rsidRPr="00696351">
        <w:rPr>
          <w:lang w:val="en-GB"/>
        </w:rPr>
        <w:t xml:space="preserve">the </w:t>
      </w:r>
      <w:r w:rsidR="00C01DDF" w:rsidRPr="00696351">
        <w:rPr>
          <w:lang w:val="en-GB"/>
        </w:rPr>
        <w:t>MDS for HWFP)</w:t>
      </w:r>
      <w:r w:rsidR="00D80E20" w:rsidRPr="00696351">
        <w:rPr>
          <w:lang w:val="en-GB"/>
        </w:rPr>
        <w:t xml:space="preserve"> </w:t>
      </w:r>
    </w:p>
    <w:p w:rsidR="00D17074" w:rsidRDefault="00D17074" w:rsidP="00C01DDF">
      <w:pPr>
        <w:pStyle w:val="Listaszerbekezds"/>
        <w:rPr>
          <w:lang w:val="en-GB"/>
        </w:rPr>
      </w:pPr>
    </w:p>
    <w:p w:rsidR="00D44BF2" w:rsidRPr="00696351" w:rsidRDefault="001119BA" w:rsidP="00D17074">
      <w:pPr>
        <w:pStyle w:val="Listaszerbekezds"/>
        <w:numPr>
          <w:ilvl w:val="0"/>
          <w:numId w:val="1"/>
        </w:numPr>
        <w:rPr>
          <w:lang w:val="en-GB"/>
        </w:rPr>
      </w:pPr>
      <w:r w:rsidRPr="00696351">
        <w:rPr>
          <w:lang w:val="en-GB"/>
        </w:rPr>
        <w:t xml:space="preserve">What difficulties </w:t>
      </w:r>
      <w:r w:rsidR="004001C7" w:rsidRPr="00696351">
        <w:rPr>
          <w:lang w:val="en-GB"/>
        </w:rPr>
        <w:t xml:space="preserve">do </w:t>
      </w:r>
      <w:r w:rsidRPr="00696351">
        <w:rPr>
          <w:lang w:val="en-GB"/>
        </w:rPr>
        <w:t>you experience in providing</w:t>
      </w:r>
      <w:r w:rsidR="008A661B" w:rsidRPr="00696351">
        <w:rPr>
          <w:lang w:val="en-GB"/>
        </w:rPr>
        <w:t xml:space="preserve"> data on </w:t>
      </w:r>
      <w:r w:rsidR="00C01DDF" w:rsidRPr="00696351">
        <w:rPr>
          <w:lang w:val="en-GB"/>
        </w:rPr>
        <w:t xml:space="preserve">key planning indicators, e.g., </w:t>
      </w:r>
      <w:r w:rsidR="008A661B" w:rsidRPr="00696351">
        <w:rPr>
          <w:lang w:val="en-GB"/>
        </w:rPr>
        <w:t>health production</w:t>
      </w:r>
      <w:r w:rsidR="00C01DDF" w:rsidRPr="00696351">
        <w:rPr>
          <w:lang w:val="en-GB"/>
        </w:rPr>
        <w:t>,</w:t>
      </w:r>
      <w:r w:rsidR="008A661B" w:rsidRPr="00696351">
        <w:rPr>
          <w:lang w:val="en-GB"/>
        </w:rPr>
        <w:t xml:space="preserve"> health consumption, </w:t>
      </w:r>
      <w:r w:rsidR="00D80E20" w:rsidRPr="00696351">
        <w:rPr>
          <w:lang w:val="en-GB"/>
        </w:rPr>
        <w:t xml:space="preserve">HWF </w:t>
      </w:r>
      <w:r w:rsidR="008A661B" w:rsidRPr="00696351">
        <w:rPr>
          <w:lang w:val="en-GB"/>
        </w:rPr>
        <w:t>mobility, overall coverage of HWF, cost aspects</w:t>
      </w:r>
      <w:r w:rsidR="00C01DDF" w:rsidRPr="00696351">
        <w:rPr>
          <w:lang w:val="en-GB"/>
        </w:rPr>
        <w:t xml:space="preserve"> of the current HWF</w:t>
      </w:r>
      <w:r w:rsidR="008A661B" w:rsidRPr="00696351">
        <w:rPr>
          <w:lang w:val="en-GB"/>
        </w:rPr>
        <w:t xml:space="preserve">, </w:t>
      </w:r>
      <w:r w:rsidR="00C01DDF" w:rsidRPr="00696351">
        <w:rPr>
          <w:lang w:val="en-GB"/>
        </w:rPr>
        <w:t xml:space="preserve">imbalances of quality, </w:t>
      </w:r>
      <w:r w:rsidR="008A661B" w:rsidRPr="00696351">
        <w:rPr>
          <w:lang w:val="en-GB"/>
        </w:rPr>
        <w:t xml:space="preserve">unmet needs of domestic production? </w:t>
      </w:r>
    </w:p>
    <w:p w:rsidR="00421CD7" w:rsidRPr="00696351" w:rsidRDefault="00421CD7" w:rsidP="00C01DDF">
      <w:pPr>
        <w:pStyle w:val="Listaszerbekezds"/>
        <w:rPr>
          <w:lang w:val="en-GB"/>
        </w:rPr>
      </w:pPr>
    </w:p>
    <w:p w:rsidR="008A661B" w:rsidRPr="00696351" w:rsidRDefault="00D80E20" w:rsidP="00DE5ECD">
      <w:pPr>
        <w:pStyle w:val="Listaszerbekezds"/>
        <w:numPr>
          <w:ilvl w:val="0"/>
          <w:numId w:val="1"/>
        </w:numPr>
        <w:rPr>
          <w:lang w:val="en-GB"/>
        </w:rPr>
      </w:pPr>
      <w:r w:rsidRPr="00696351">
        <w:rPr>
          <w:lang w:val="en-GB"/>
        </w:rPr>
        <w:t>Can</w:t>
      </w:r>
      <w:r w:rsidR="00205D55" w:rsidRPr="00696351">
        <w:rPr>
          <w:lang w:val="en-GB"/>
        </w:rPr>
        <w:t xml:space="preserve"> you provide vali</w:t>
      </w:r>
      <w:r w:rsidR="008A661B" w:rsidRPr="00696351">
        <w:rPr>
          <w:lang w:val="en-GB"/>
        </w:rPr>
        <w:t>d and reliable data for the following</w:t>
      </w:r>
      <w:r w:rsidR="00DD655A" w:rsidRPr="00696351">
        <w:rPr>
          <w:lang w:val="en-GB"/>
        </w:rPr>
        <w:t xml:space="preserve"> categorie</w:t>
      </w:r>
      <w:r w:rsidR="008A661B" w:rsidRPr="00696351">
        <w:rPr>
          <w:lang w:val="en-GB"/>
        </w:rPr>
        <w:t>s?</w:t>
      </w:r>
      <w:r w:rsidR="00654F9E" w:rsidRPr="00696351">
        <w:rPr>
          <w:lang w:val="en-GB"/>
        </w:rPr>
        <w:t xml:space="preserve"> (Please, double check </w:t>
      </w:r>
      <w:r w:rsidR="004001C7" w:rsidRPr="00696351">
        <w:rPr>
          <w:lang w:val="en-GB"/>
        </w:rPr>
        <w:t xml:space="preserve">your </w:t>
      </w:r>
      <w:r w:rsidR="00654F9E" w:rsidRPr="00696351">
        <w:rPr>
          <w:lang w:val="en-GB"/>
        </w:rPr>
        <w:t>WP5 template on HWFP systems and models if you participated in that activity)</w:t>
      </w:r>
    </w:p>
    <w:p w:rsidR="00205D55" w:rsidRPr="00696351" w:rsidRDefault="00205D55" w:rsidP="00F229A8">
      <w:pPr>
        <w:pStyle w:val="Listaszerbekezds"/>
        <w:jc w:val="center"/>
        <w:rPr>
          <w:lang w:val="en-GB"/>
        </w:rPr>
      </w:pPr>
    </w:p>
    <w:tbl>
      <w:tblPr>
        <w:tblStyle w:val="Rcsostblzat"/>
        <w:tblW w:w="9781" w:type="dxa"/>
        <w:tblInd w:w="-34" w:type="dxa"/>
        <w:tblLook w:val="04A0"/>
      </w:tblPr>
      <w:tblGrid>
        <w:gridCol w:w="1814"/>
        <w:gridCol w:w="848"/>
        <w:gridCol w:w="978"/>
        <w:gridCol w:w="1230"/>
        <w:gridCol w:w="1124"/>
        <w:gridCol w:w="1124"/>
        <w:gridCol w:w="1253"/>
        <w:gridCol w:w="1410"/>
      </w:tblGrid>
      <w:tr w:rsidR="00205D55" w:rsidRPr="00696351" w:rsidTr="00205D55">
        <w:tc>
          <w:tcPr>
            <w:tcW w:w="1843" w:type="dxa"/>
          </w:tcPr>
          <w:p w:rsidR="00205D55" w:rsidRPr="00696351" w:rsidRDefault="00205D55" w:rsidP="008A661B">
            <w:pPr>
              <w:pStyle w:val="Listaszerbekezds"/>
              <w:ind w:left="0"/>
              <w:rPr>
                <w:lang w:val="en-GB"/>
              </w:rPr>
            </w:pPr>
            <w:r w:rsidRPr="00696351">
              <w:rPr>
                <w:lang w:val="en-GB"/>
              </w:rPr>
              <w:t>Areas</w:t>
            </w:r>
          </w:p>
        </w:tc>
        <w:tc>
          <w:tcPr>
            <w:tcW w:w="5245" w:type="dxa"/>
            <w:gridSpan w:val="5"/>
          </w:tcPr>
          <w:p w:rsidR="00205D55" w:rsidRPr="00696351" w:rsidRDefault="00205D55" w:rsidP="008A661B">
            <w:pPr>
              <w:pStyle w:val="Listaszerbekezds"/>
              <w:ind w:left="0"/>
              <w:rPr>
                <w:lang w:val="en-GB"/>
              </w:rPr>
            </w:pPr>
            <w:r w:rsidRPr="00696351">
              <w:rPr>
                <w:lang w:val="en-GB"/>
              </w:rPr>
              <w:t>Supply</w:t>
            </w:r>
          </w:p>
        </w:tc>
        <w:tc>
          <w:tcPr>
            <w:tcW w:w="2693" w:type="dxa"/>
            <w:gridSpan w:val="2"/>
          </w:tcPr>
          <w:p w:rsidR="00205D55" w:rsidRPr="00696351" w:rsidRDefault="00205D55" w:rsidP="008A661B">
            <w:pPr>
              <w:pStyle w:val="Listaszerbekezds"/>
              <w:ind w:left="0"/>
              <w:rPr>
                <w:lang w:val="en-GB"/>
              </w:rPr>
            </w:pPr>
            <w:r w:rsidRPr="00696351">
              <w:rPr>
                <w:lang w:val="en-GB"/>
              </w:rPr>
              <w:t>Demand</w:t>
            </w:r>
          </w:p>
        </w:tc>
      </w:tr>
      <w:tr w:rsidR="00205D55" w:rsidRPr="00696351" w:rsidTr="00205D55">
        <w:tc>
          <w:tcPr>
            <w:tcW w:w="1843" w:type="dxa"/>
          </w:tcPr>
          <w:p w:rsidR="00205D55" w:rsidRPr="00696351" w:rsidRDefault="00205D55" w:rsidP="00205D55">
            <w:pPr>
              <w:pStyle w:val="Listaszerbekezds"/>
              <w:rPr>
                <w:lang w:val="en-GB"/>
              </w:rPr>
            </w:pPr>
            <w:r w:rsidRPr="00696351">
              <w:rPr>
                <w:lang w:val="en-GB"/>
              </w:rPr>
              <w:t>Category</w:t>
            </w:r>
          </w:p>
          <w:p w:rsidR="00205D55" w:rsidRPr="00696351" w:rsidRDefault="00205D55" w:rsidP="008A661B">
            <w:pPr>
              <w:pStyle w:val="Listaszerbekezds"/>
              <w:ind w:left="0"/>
              <w:rPr>
                <w:lang w:val="en-GB"/>
              </w:rPr>
            </w:pPr>
          </w:p>
        </w:tc>
        <w:tc>
          <w:tcPr>
            <w:tcW w:w="851" w:type="dxa"/>
          </w:tcPr>
          <w:p w:rsidR="00205D55" w:rsidRPr="00696351" w:rsidRDefault="00205D55" w:rsidP="008A661B">
            <w:pPr>
              <w:pStyle w:val="Listaszerbekezds"/>
              <w:ind w:left="0"/>
              <w:rPr>
                <w:lang w:val="en-GB"/>
              </w:rPr>
            </w:pPr>
            <w:r w:rsidRPr="00696351">
              <w:rPr>
                <w:lang w:val="en-GB"/>
              </w:rPr>
              <w:t>Labour force</w:t>
            </w:r>
          </w:p>
        </w:tc>
        <w:tc>
          <w:tcPr>
            <w:tcW w:w="992" w:type="dxa"/>
          </w:tcPr>
          <w:p w:rsidR="00205D55" w:rsidRPr="00696351" w:rsidRDefault="00205D55" w:rsidP="00205D55">
            <w:pPr>
              <w:rPr>
                <w:lang w:val="en-GB"/>
              </w:rPr>
            </w:pPr>
            <w:r w:rsidRPr="00696351">
              <w:rPr>
                <w:lang w:val="en-GB"/>
              </w:rPr>
              <w:t>Training</w:t>
            </w:r>
          </w:p>
          <w:p w:rsidR="00205D55" w:rsidRPr="00696351" w:rsidRDefault="00205D55" w:rsidP="008A661B">
            <w:pPr>
              <w:pStyle w:val="Listaszerbekezds"/>
              <w:ind w:left="0"/>
              <w:rPr>
                <w:lang w:val="en-GB"/>
              </w:rPr>
            </w:pPr>
          </w:p>
        </w:tc>
        <w:tc>
          <w:tcPr>
            <w:tcW w:w="1134" w:type="dxa"/>
          </w:tcPr>
          <w:p w:rsidR="00205D55" w:rsidRPr="00696351" w:rsidRDefault="00205D55" w:rsidP="00205D55">
            <w:pPr>
              <w:rPr>
                <w:lang w:val="en-GB"/>
              </w:rPr>
            </w:pPr>
            <w:r w:rsidRPr="00696351">
              <w:rPr>
                <w:lang w:val="en-GB"/>
              </w:rPr>
              <w:t>Retirement</w:t>
            </w:r>
          </w:p>
          <w:p w:rsidR="00205D55" w:rsidRPr="00696351" w:rsidRDefault="00205D55" w:rsidP="00205D55">
            <w:pPr>
              <w:rPr>
                <w:lang w:val="en-GB"/>
              </w:rPr>
            </w:pPr>
          </w:p>
        </w:tc>
        <w:tc>
          <w:tcPr>
            <w:tcW w:w="1134" w:type="dxa"/>
          </w:tcPr>
          <w:p w:rsidR="00205D55" w:rsidRPr="00696351" w:rsidRDefault="00205D55" w:rsidP="00205D55">
            <w:pPr>
              <w:rPr>
                <w:lang w:val="en-GB"/>
              </w:rPr>
            </w:pPr>
            <w:r w:rsidRPr="00696351">
              <w:rPr>
                <w:lang w:val="en-GB"/>
              </w:rPr>
              <w:t xml:space="preserve">Migration - Inflow </w:t>
            </w:r>
          </w:p>
        </w:tc>
        <w:tc>
          <w:tcPr>
            <w:tcW w:w="1134" w:type="dxa"/>
          </w:tcPr>
          <w:p w:rsidR="00205D55" w:rsidRPr="00696351" w:rsidRDefault="00205D55" w:rsidP="00160B0C">
            <w:pPr>
              <w:rPr>
                <w:lang w:val="en-GB"/>
              </w:rPr>
            </w:pPr>
            <w:r w:rsidRPr="00696351">
              <w:rPr>
                <w:lang w:val="en-GB"/>
              </w:rPr>
              <w:t xml:space="preserve">Migration </w:t>
            </w:r>
          </w:p>
          <w:p w:rsidR="00205D55" w:rsidRPr="00696351" w:rsidRDefault="00205D55" w:rsidP="00205D55">
            <w:pPr>
              <w:rPr>
                <w:lang w:val="en-GB"/>
              </w:rPr>
            </w:pPr>
            <w:r w:rsidRPr="00696351">
              <w:rPr>
                <w:lang w:val="en-GB"/>
              </w:rPr>
              <w:t xml:space="preserve">- Outflow </w:t>
            </w:r>
          </w:p>
        </w:tc>
        <w:tc>
          <w:tcPr>
            <w:tcW w:w="1276" w:type="dxa"/>
          </w:tcPr>
          <w:p w:rsidR="00205D55" w:rsidRPr="00696351" w:rsidRDefault="00205D55" w:rsidP="008A661B">
            <w:pPr>
              <w:pStyle w:val="Listaszerbekezds"/>
              <w:ind w:left="0"/>
              <w:rPr>
                <w:lang w:val="en-GB"/>
              </w:rPr>
            </w:pPr>
            <w:r w:rsidRPr="00696351">
              <w:rPr>
                <w:lang w:val="en-GB"/>
              </w:rPr>
              <w:t>Population</w:t>
            </w:r>
          </w:p>
        </w:tc>
        <w:tc>
          <w:tcPr>
            <w:tcW w:w="1417" w:type="dxa"/>
          </w:tcPr>
          <w:p w:rsidR="00205D55" w:rsidRPr="00696351" w:rsidRDefault="00205D55" w:rsidP="008A661B">
            <w:pPr>
              <w:pStyle w:val="Listaszerbekezds"/>
              <w:ind w:left="0"/>
              <w:rPr>
                <w:lang w:val="en-GB"/>
              </w:rPr>
            </w:pPr>
            <w:r w:rsidRPr="00696351">
              <w:rPr>
                <w:lang w:val="en-GB"/>
              </w:rPr>
              <w:t>Health consumption</w:t>
            </w:r>
          </w:p>
        </w:tc>
      </w:tr>
      <w:tr w:rsidR="00205D55" w:rsidRPr="00696351" w:rsidTr="00205D55">
        <w:tc>
          <w:tcPr>
            <w:tcW w:w="1843" w:type="dxa"/>
          </w:tcPr>
          <w:p w:rsidR="00205D55" w:rsidRPr="00696351" w:rsidRDefault="00205D55" w:rsidP="008A661B">
            <w:pPr>
              <w:pStyle w:val="Listaszerbekezds"/>
              <w:ind w:left="0"/>
              <w:rPr>
                <w:lang w:val="en-GB"/>
              </w:rPr>
            </w:pPr>
            <w:r w:rsidRPr="00696351">
              <w:rPr>
                <w:lang w:val="en-GB"/>
              </w:rPr>
              <w:t>Profession</w:t>
            </w:r>
          </w:p>
        </w:tc>
        <w:tc>
          <w:tcPr>
            <w:tcW w:w="851" w:type="dxa"/>
          </w:tcPr>
          <w:p w:rsidR="00205D55" w:rsidRPr="00696351" w:rsidRDefault="00205D55" w:rsidP="008A661B">
            <w:pPr>
              <w:pStyle w:val="Listaszerbekezds"/>
              <w:ind w:left="0"/>
              <w:rPr>
                <w:lang w:val="en-GB"/>
              </w:rPr>
            </w:pPr>
          </w:p>
        </w:tc>
        <w:tc>
          <w:tcPr>
            <w:tcW w:w="992"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276" w:type="dxa"/>
          </w:tcPr>
          <w:p w:rsidR="00205D55" w:rsidRPr="00696351" w:rsidRDefault="00205D55" w:rsidP="008A661B">
            <w:pPr>
              <w:pStyle w:val="Listaszerbekezds"/>
              <w:ind w:left="0"/>
              <w:rPr>
                <w:lang w:val="en-GB"/>
              </w:rPr>
            </w:pPr>
          </w:p>
        </w:tc>
        <w:tc>
          <w:tcPr>
            <w:tcW w:w="1417" w:type="dxa"/>
          </w:tcPr>
          <w:p w:rsidR="00205D55" w:rsidRPr="00696351" w:rsidRDefault="00205D55" w:rsidP="008A661B">
            <w:pPr>
              <w:pStyle w:val="Listaszerbekezds"/>
              <w:ind w:left="0"/>
              <w:rPr>
                <w:lang w:val="en-GB"/>
              </w:rPr>
            </w:pPr>
          </w:p>
        </w:tc>
      </w:tr>
      <w:tr w:rsidR="00205D55" w:rsidRPr="00696351" w:rsidTr="00205D55">
        <w:tc>
          <w:tcPr>
            <w:tcW w:w="1843" w:type="dxa"/>
          </w:tcPr>
          <w:p w:rsidR="00205D55" w:rsidRPr="00696351" w:rsidRDefault="00205D55" w:rsidP="008A661B">
            <w:pPr>
              <w:pStyle w:val="Listaszerbekezds"/>
              <w:ind w:left="0"/>
              <w:rPr>
                <w:lang w:val="en-GB"/>
              </w:rPr>
            </w:pPr>
            <w:r w:rsidRPr="00696351">
              <w:rPr>
                <w:lang w:val="en-GB"/>
              </w:rPr>
              <w:t>Age</w:t>
            </w:r>
          </w:p>
        </w:tc>
        <w:tc>
          <w:tcPr>
            <w:tcW w:w="851" w:type="dxa"/>
          </w:tcPr>
          <w:p w:rsidR="00205D55" w:rsidRPr="00696351" w:rsidRDefault="00205D55" w:rsidP="008A661B">
            <w:pPr>
              <w:pStyle w:val="Listaszerbekezds"/>
              <w:ind w:left="0"/>
              <w:rPr>
                <w:lang w:val="en-GB"/>
              </w:rPr>
            </w:pPr>
          </w:p>
        </w:tc>
        <w:tc>
          <w:tcPr>
            <w:tcW w:w="992"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276" w:type="dxa"/>
          </w:tcPr>
          <w:p w:rsidR="00205D55" w:rsidRPr="00696351" w:rsidRDefault="00205D55" w:rsidP="008A661B">
            <w:pPr>
              <w:pStyle w:val="Listaszerbekezds"/>
              <w:ind w:left="0"/>
              <w:rPr>
                <w:lang w:val="en-GB"/>
              </w:rPr>
            </w:pPr>
          </w:p>
        </w:tc>
        <w:tc>
          <w:tcPr>
            <w:tcW w:w="1417" w:type="dxa"/>
          </w:tcPr>
          <w:p w:rsidR="00205D55" w:rsidRPr="00696351" w:rsidRDefault="00205D55" w:rsidP="008A661B">
            <w:pPr>
              <w:pStyle w:val="Listaszerbekezds"/>
              <w:ind w:left="0"/>
              <w:rPr>
                <w:lang w:val="en-GB"/>
              </w:rPr>
            </w:pPr>
          </w:p>
        </w:tc>
      </w:tr>
      <w:tr w:rsidR="00205D55" w:rsidRPr="00696351" w:rsidTr="00205D55">
        <w:tc>
          <w:tcPr>
            <w:tcW w:w="1843" w:type="dxa"/>
          </w:tcPr>
          <w:p w:rsidR="00205D55" w:rsidRPr="00696351" w:rsidRDefault="00205D55" w:rsidP="008A661B">
            <w:pPr>
              <w:pStyle w:val="Listaszerbekezds"/>
              <w:ind w:left="0"/>
              <w:rPr>
                <w:lang w:val="en-GB"/>
              </w:rPr>
            </w:pPr>
            <w:r w:rsidRPr="00696351">
              <w:rPr>
                <w:lang w:val="en-GB"/>
              </w:rPr>
              <w:t>Head count</w:t>
            </w:r>
          </w:p>
        </w:tc>
        <w:tc>
          <w:tcPr>
            <w:tcW w:w="851" w:type="dxa"/>
          </w:tcPr>
          <w:p w:rsidR="00205D55" w:rsidRPr="00696351" w:rsidRDefault="00205D55" w:rsidP="008A661B">
            <w:pPr>
              <w:pStyle w:val="Listaszerbekezds"/>
              <w:ind w:left="0"/>
              <w:rPr>
                <w:lang w:val="en-GB"/>
              </w:rPr>
            </w:pPr>
          </w:p>
        </w:tc>
        <w:tc>
          <w:tcPr>
            <w:tcW w:w="992"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276" w:type="dxa"/>
          </w:tcPr>
          <w:p w:rsidR="00205D55" w:rsidRPr="00696351" w:rsidRDefault="00205D55" w:rsidP="008A661B">
            <w:pPr>
              <w:pStyle w:val="Listaszerbekezds"/>
              <w:ind w:left="0"/>
              <w:rPr>
                <w:lang w:val="en-GB"/>
              </w:rPr>
            </w:pPr>
          </w:p>
        </w:tc>
        <w:tc>
          <w:tcPr>
            <w:tcW w:w="1417" w:type="dxa"/>
          </w:tcPr>
          <w:p w:rsidR="00205D55" w:rsidRPr="00696351" w:rsidRDefault="00205D55" w:rsidP="008A661B">
            <w:pPr>
              <w:pStyle w:val="Listaszerbekezds"/>
              <w:ind w:left="0"/>
              <w:rPr>
                <w:lang w:val="en-GB"/>
              </w:rPr>
            </w:pPr>
          </w:p>
        </w:tc>
      </w:tr>
      <w:tr w:rsidR="00205D55" w:rsidRPr="00696351" w:rsidTr="00205D55">
        <w:tc>
          <w:tcPr>
            <w:tcW w:w="1843" w:type="dxa"/>
          </w:tcPr>
          <w:p w:rsidR="00205D55" w:rsidRPr="00696351" w:rsidRDefault="00205D55" w:rsidP="008A661B">
            <w:pPr>
              <w:pStyle w:val="Listaszerbekezds"/>
              <w:ind w:left="0"/>
              <w:rPr>
                <w:lang w:val="en-GB"/>
              </w:rPr>
            </w:pPr>
            <w:r w:rsidRPr="00696351">
              <w:rPr>
                <w:lang w:val="en-GB"/>
              </w:rPr>
              <w:t>FTE</w:t>
            </w:r>
          </w:p>
        </w:tc>
        <w:tc>
          <w:tcPr>
            <w:tcW w:w="851" w:type="dxa"/>
          </w:tcPr>
          <w:p w:rsidR="00205D55" w:rsidRPr="00696351" w:rsidRDefault="00205D55" w:rsidP="008A661B">
            <w:pPr>
              <w:pStyle w:val="Listaszerbekezds"/>
              <w:ind w:left="0"/>
              <w:rPr>
                <w:lang w:val="en-GB"/>
              </w:rPr>
            </w:pPr>
          </w:p>
        </w:tc>
        <w:tc>
          <w:tcPr>
            <w:tcW w:w="992"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276" w:type="dxa"/>
          </w:tcPr>
          <w:p w:rsidR="00205D55" w:rsidRPr="00696351" w:rsidRDefault="00205D55" w:rsidP="008A661B">
            <w:pPr>
              <w:pStyle w:val="Listaszerbekezds"/>
              <w:ind w:left="0"/>
              <w:rPr>
                <w:lang w:val="en-GB"/>
              </w:rPr>
            </w:pPr>
          </w:p>
        </w:tc>
        <w:tc>
          <w:tcPr>
            <w:tcW w:w="1417" w:type="dxa"/>
          </w:tcPr>
          <w:p w:rsidR="00205D55" w:rsidRPr="00696351" w:rsidRDefault="00205D55" w:rsidP="008A661B">
            <w:pPr>
              <w:pStyle w:val="Listaszerbekezds"/>
              <w:ind w:left="0"/>
              <w:rPr>
                <w:lang w:val="en-GB"/>
              </w:rPr>
            </w:pPr>
          </w:p>
        </w:tc>
      </w:tr>
      <w:tr w:rsidR="00205D55" w:rsidRPr="00696351" w:rsidTr="00205D55">
        <w:tc>
          <w:tcPr>
            <w:tcW w:w="1843" w:type="dxa"/>
          </w:tcPr>
          <w:p w:rsidR="00205D55" w:rsidRPr="00696351" w:rsidRDefault="00205D55" w:rsidP="008A661B">
            <w:pPr>
              <w:pStyle w:val="Listaszerbekezds"/>
              <w:ind w:left="0"/>
              <w:rPr>
                <w:lang w:val="en-GB"/>
              </w:rPr>
            </w:pPr>
            <w:r w:rsidRPr="00696351">
              <w:rPr>
                <w:lang w:val="en-GB"/>
              </w:rPr>
              <w:t>Geographical area</w:t>
            </w:r>
          </w:p>
        </w:tc>
        <w:tc>
          <w:tcPr>
            <w:tcW w:w="851" w:type="dxa"/>
          </w:tcPr>
          <w:p w:rsidR="00205D55" w:rsidRPr="00696351" w:rsidRDefault="00205D55" w:rsidP="008A661B">
            <w:pPr>
              <w:pStyle w:val="Listaszerbekezds"/>
              <w:ind w:left="0"/>
              <w:rPr>
                <w:lang w:val="en-GB"/>
              </w:rPr>
            </w:pPr>
          </w:p>
        </w:tc>
        <w:tc>
          <w:tcPr>
            <w:tcW w:w="992"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276" w:type="dxa"/>
          </w:tcPr>
          <w:p w:rsidR="00205D55" w:rsidRPr="00696351" w:rsidRDefault="00205D55" w:rsidP="008A661B">
            <w:pPr>
              <w:pStyle w:val="Listaszerbekezds"/>
              <w:ind w:left="0"/>
              <w:rPr>
                <w:lang w:val="en-GB"/>
              </w:rPr>
            </w:pPr>
          </w:p>
        </w:tc>
        <w:tc>
          <w:tcPr>
            <w:tcW w:w="1417" w:type="dxa"/>
          </w:tcPr>
          <w:p w:rsidR="00205D55" w:rsidRPr="00696351" w:rsidRDefault="00205D55" w:rsidP="008A661B">
            <w:pPr>
              <w:pStyle w:val="Listaszerbekezds"/>
              <w:ind w:left="0"/>
              <w:rPr>
                <w:lang w:val="en-GB"/>
              </w:rPr>
            </w:pPr>
          </w:p>
        </w:tc>
      </w:tr>
      <w:tr w:rsidR="00205D55" w:rsidRPr="00696351" w:rsidTr="00205D55">
        <w:tc>
          <w:tcPr>
            <w:tcW w:w="1843" w:type="dxa"/>
          </w:tcPr>
          <w:p w:rsidR="00205D55" w:rsidRPr="00696351" w:rsidRDefault="00205D55" w:rsidP="008A661B">
            <w:pPr>
              <w:pStyle w:val="Listaszerbekezds"/>
              <w:ind w:left="0"/>
              <w:rPr>
                <w:lang w:val="en-GB"/>
              </w:rPr>
            </w:pPr>
            <w:r w:rsidRPr="00696351">
              <w:rPr>
                <w:lang w:val="en-GB"/>
              </w:rPr>
              <w:t>Specialisation</w:t>
            </w:r>
          </w:p>
        </w:tc>
        <w:tc>
          <w:tcPr>
            <w:tcW w:w="851" w:type="dxa"/>
          </w:tcPr>
          <w:p w:rsidR="00205D55" w:rsidRPr="00696351" w:rsidRDefault="00205D55" w:rsidP="008A661B">
            <w:pPr>
              <w:pStyle w:val="Listaszerbekezds"/>
              <w:ind w:left="0"/>
              <w:rPr>
                <w:lang w:val="en-GB"/>
              </w:rPr>
            </w:pPr>
          </w:p>
        </w:tc>
        <w:tc>
          <w:tcPr>
            <w:tcW w:w="992"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276" w:type="dxa"/>
          </w:tcPr>
          <w:p w:rsidR="00205D55" w:rsidRPr="00696351" w:rsidRDefault="00205D55" w:rsidP="008A661B">
            <w:pPr>
              <w:pStyle w:val="Listaszerbekezds"/>
              <w:ind w:left="0"/>
              <w:rPr>
                <w:lang w:val="en-GB"/>
              </w:rPr>
            </w:pPr>
          </w:p>
        </w:tc>
        <w:tc>
          <w:tcPr>
            <w:tcW w:w="1417" w:type="dxa"/>
          </w:tcPr>
          <w:p w:rsidR="00205D55" w:rsidRPr="00696351" w:rsidRDefault="00205D55" w:rsidP="008A661B">
            <w:pPr>
              <w:pStyle w:val="Listaszerbekezds"/>
              <w:ind w:left="0"/>
              <w:rPr>
                <w:lang w:val="en-GB"/>
              </w:rPr>
            </w:pPr>
          </w:p>
        </w:tc>
      </w:tr>
      <w:tr w:rsidR="00205D55" w:rsidRPr="00696351" w:rsidTr="00205D55">
        <w:tc>
          <w:tcPr>
            <w:tcW w:w="1843" w:type="dxa"/>
          </w:tcPr>
          <w:p w:rsidR="00205D55" w:rsidRPr="00696351" w:rsidRDefault="00205D55" w:rsidP="008A661B">
            <w:pPr>
              <w:pStyle w:val="Listaszerbekezds"/>
              <w:ind w:left="0"/>
              <w:rPr>
                <w:lang w:val="en-GB"/>
              </w:rPr>
            </w:pPr>
            <w:r w:rsidRPr="00696351">
              <w:rPr>
                <w:lang w:val="en-GB"/>
              </w:rPr>
              <w:t>Country of first qualification</w:t>
            </w:r>
          </w:p>
        </w:tc>
        <w:tc>
          <w:tcPr>
            <w:tcW w:w="851" w:type="dxa"/>
          </w:tcPr>
          <w:p w:rsidR="00205D55" w:rsidRPr="00696351" w:rsidRDefault="00205D55" w:rsidP="008A661B">
            <w:pPr>
              <w:pStyle w:val="Listaszerbekezds"/>
              <w:ind w:left="0"/>
              <w:rPr>
                <w:lang w:val="en-GB"/>
              </w:rPr>
            </w:pPr>
          </w:p>
        </w:tc>
        <w:tc>
          <w:tcPr>
            <w:tcW w:w="992"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276" w:type="dxa"/>
          </w:tcPr>
          <w:p w:rsidR="00205D55" w:rsidRPr="00696351" w:rsidRDefault="00205D55" w:rsidP="008A661B">
            <w:pPr>
              <w:pStyle w:val="Listaszerbekezds"/>
              <w:ind w:left="0"/>
              <w:rPr>
                <w:lang w:val="en-GB"/>
              </w:rPr>
            </w:pPr>
          </w:p>
        </w:tc>
        <w:tc>
          <w:tcPr>
            <w:tcW w:w="1417" w:type="dxa"/>
          </w:tcPr>
          <w:p w:rsidR="00205D55" w:rsidRPr="00696351" w:rsidRDefault="00205D55" w:rsidP="008A661B">
            <w:pPr>
              <w:pStyle w:val="Listaszerbekezds"/>
              <w:ind w:left="0"/>
              <w:rPr>
                <w:lang w:val="en-GB"/>
              </w:rPr>
            </w:pPr>
          </w:p>
        </w:tc>
      </w:tr>
      <w:tr w:rsidR="00205D55" w:rsidRPr="00696351" w:rsidTr="00205D55">
        <w:tc>
          <w:tcPr>
            <w:tcW w:w="1843" w:type="dxa"/>
          </w:tcPr>
          <w:p w:rsidR="00205D55" w:rsidRPr="00696351" w:rsidRDefault="00205D55" w:rsidP="008A661B">
            <w:pPr>
              <w:pStyle w:val="Listaszerbekezds"/>
              <w:ind w:left="0"/>
              <w:rPr>
                <w:lang w:val="en-GB"/>
              </w:rPr>
            </w:pPr>
            <w:r w:rsidRPr="00696351">
              <w:rPr>
                <w:lang w:val="en-GB"/>
              </w:rPr>
              <w:t>Gender</w:t>
            </w:r>
          </w:p>
        </w:tc>
        <w:tc>
          <w:tcPr>
            <w:tcW w:w="851" w:type="dxa"/>
          </w:tcPr>
          <w:p w:rsidR="00205D55" w:rsidRPr="00696351" w:rsidRDefault="00205D55" w:rsidP="008A661B">
            <w:pPr>
              <w:pStyle w:val="Listaszerbekezds"/>
              <w:ind w:left="0"/>
              <w:rPr>
                <w:lang w:val="en-GB"/>
              </w:rPr>
            </w:pPr>
          </w:p>
        </w:tc>
        <w:tc>
          <w:tcPr>
            <w:tcW w:w="992"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134" w:type="dxa"/>
          </w:tcPr>
          <w:p w:rsidR="00205D55" w:rsidRPr="00696351" w:rsidRDefault="00205D55" w:rsidP="008A661B">
            <w:pPr>
              <w:pStyle w:val="Listaszerbekezds"/>
              <w:ind w:left="0"/>
              <w:rPr>
                <w:lang w:val="en-GB"/>
              </w:rPr>
            </w:pPr>
          </w:p>
        </w:tc>
        <w:tc>
          <w:tcPr>
            <w:tcW w:w="1276" w:type="dxa"/>
          </w:tcPr>
          <w:p w:rsidR="00205D55" w:rsidRPr="00696351" w:rsidRDefault="00205D55" w:rsidP="008A661B">
            <w:pPr>
              <w:pStyle w:val="Listaszerbekezds"/>
              <w:ind w:left="0"/>
              <w:rPr>
                <w:lang w:val="en-GB"/>
              </w:rPr>
            </w:pPr>
          </w:p>
        </w:tc>
        <w:tc>
          <w:tcPr>
            <w:tcW w:w="1417" w:type="dxa"/>
          </w:tcPr>
          <w:p w:rsidR="00205D55" w:rsidRPr="00696351" w:rsidRDefault="00205D55" w:rsidP="008A661B">
            <w:pPr>
              <w:pStyle w:val="Listaszerbekezds"/>
              <w:ind w:left="0"/>
              <w:rPr>
                <w:lang w:val="en-GB"/>
              </w:rPr>
            </w:pPr>
          </w:p>
        </w:tc>
      </w:tr>
    </w:tbl>
    <w:p w:rsidR="008A661B" w:rsidRPr="00696351" w:rsidRDefault="00582B51" w:rsidP="002E41F4">
      <w:pPr>
        <w:rPr>
          <w:lang w:val="en-GB"/>
        </w:rPr>
      </w:pPr>
      <w:r w:rsidRPr="00696351">
        <w:rPr>
          <w:lang w:val="en-GB"/>
        </w:rPr>
        <w:t xml:space="preserve">Note: </w:t>
      </w:r>
      <w:r w:rsidR="00654F9E" w:rsidRPr="00696351">
        <w:rPr>
          <w:lang w:val="en-GB"/>
        </w:rPr>
        <w:t>Minimum planning data requirements from</w:t>
      </w:r>
      <w:r w:rsidR="002E41F4" w:rsidRPr="00696351">
        <w:rPr>
          <w:lang w:val="en-GB"/>
        </w:rPr>
        <w:t xml:space="preserve"> D051</w:t>
      </w:r>
    </w:p>
    <w:p w:rsidR="000C2AD7" w:rsidRPr="00696351" w:rsidRDefault="000C2AD7" w:rsidP="00205D55">
      <w:pPr>
        <w:pStyle w:val="Listaszerbekezds"/>
        <w:rPr>
          <w:lang w:val="en-GB"/>
        </w:rPr>
      </w:pPr>
    </w:p>
    <w:p w:rsidR="005F7D1A" w:rsidRPr="00696351" w:rsidRDefault="000C2AD7" w:rsidP="005F7D1A">
      <w:pPr>
        <w:pStyle w:val="Listaszerbekezds"/>
        <w:numPr>
          <w:ilvl w:val="0"/>
          <w:numId w:val="1"/>
        </w:numPr>
        <w:rPr>
          <w:lang w:val="en-GB"/>
        </w:rPr>
      </w:pPr>
      <w:r w:rsidRPr="00696351">
        <w:rPr>
          <w:lang w:val="en-GB"/>
        </w:rPr>
        <w:t>How feasible is HWFP&amp;F? What are the practical problems</w:t>
      </w:r>
      <w:r w:rsidR="00D44BF2" w:rsidRPr="00696351">
        <w:rPr>
          <w:lang w:val="en-GB"/>
        </w:rPr>
        <w:t>, critical points</w:t>
      </w:r>
      <w:r w:rsidRPr="00696351">
        <w:rPr>
          <w:lang w:val="en-GB"/>
        </w:rPr>
        <w:t xml:space="preserve"> regarding data? What are the practical problems</w:t>
      </w:r>
      <w:r w:rsidR="00D44BF2" w:rsidRPr="00696351">
        <w:rPr>
          <w:lang w:val="en-GB"/>
        </w:rPr>
        <w:t>, main difficulties</w:t>
      </w:r>
      <w:r w:rsidRPr="00696351">
        <w:rPr>
          <w:lang w:val="en-GB"/>
        </w:rPr>
        <w:t xml:space="preserve"> regarding the process?</w:t>
      </w:r>
    </w:p>
    <w:p w:rsidR="005F7D1A" w:rsidRPr="00696351" w:rsidRDefault="005F7D1A" w:rsidP="005F7D1A">
      <w:pPr>
        <w:pStyle w:val="Listaszerbekezds"/>
        <w:rPr>
          <w:lang w:val="en-GB"/>
        </w:rPr>
      </w:pPr>
    </w:p>
    <w:p w:rsidR="005F7D1A" w:rsidRPr="00696351" w:rsidRDefault="005F7D1A" w:rsidP="005F7D1A">
      <w:pPr>
        <w:pStyle w:val="Listaszerbekezds"/>
        <w:rPr>
          <w:lang w:val="en-GB"/>
        </w:rPr>
      </w:pPr>
    </w:p>
    <w:p w:rsidR="00421CD7" w:rsidRPr="00696351" w:rsidRDefault="00421CD7">
      <w:pPr>
        <w:rPr>
          <w:lang w:val="en-GB"/>
        </w:rPr>
      </w:pPr>
      <w:r w:rsidRPr="00696351">
        <w:rPr>
          <w:lang w:val="en-GB"/>
        </w:rPr>
        <w:br w:type="page"/>
      </w:r>
    </w:p>
    <w:p w:rsidR="005F7D1A" w:rsidRPr="00696351" w:rsidRDefault="00D17074" w:rsidP="00D17074">
      <w:pPr>
        <w:jc w:val="center"/>
        <w:rPr>
          <w:lang w:val="en-GB"/>
        </w:rPr>
      </w:pPr>
      <w:r>
        <w:rPr>
          <w:b/>
          <w:sz w:val="32"/>
          <w:szCs w:val="32"/>
          <w:lang w:val="en-GB"/>
        </w:rPr>
        <w:lastRenderedPageBreak/>
        <w:t xml:space="preserve"> </w:t>
      </w:r>
      <w:r w:rsidR="005F7D1A" w:rsidRPr="00D17074">
        <w:rPr>
          <w:b/>
          <w:sz w:val="32"/>
          <w:szCs w:val="32"/>
          <w:lang w:val="en-GB"/>
        </w:rPr>
        <w:t>Glossary</w:t>
      </w:r>
    </w:p>
    <w:p w:rsidR="00C85E38" w:rsidRPr="00696351" w:rsidRDefault="00C85E38" w:rsidP="00D17074">
      <w:pPr>
        <w:pStyle w:val="Listaszerbekezds"/>
        <w:ind w:left="0"/>
        <w:jc w:val="both"/>
        <w:rPr>
          <w:lang w:val="en-GB"/>
        </w:rPr>
      </w:pPr>
      <w:r w:rsidRPr="00D17074">
        <w:rPr>
          <w:b/>
          <w:lang w:val="en-GB"/>
        </w:rPr>
        <w:t>Health professional mobility</w:t>
      </w:r>
      <w:r w:rsidRPr="00696351">
        <w:rPr>
          <w:lang w:val="en-GB"/>
        </w:rPr>
        <w:t>: Any intentional change of country after graduation with the purpose and effect of delivering health-related services, including during training periods. Mobility impacts on the performance of health systems by changing the composition of the health workforce in both sending and receiving countries (distribution of HPs), it also affects the skill-mix since skills travel with the mobile health professional (Wismar et al. 2011)</w:t>
      </w:r>
    </w:p>
    <w:p w:rsidR="005F7D1A" w:rsidRPr="00696351" w:rsidRDefault="005F7D1A" w:rsidP="00D17074">
      <w:pPr>
        <w:pStyle w:val="Listaszerbekezds"/>
        <w:ind w:left="0"/>
        <w:rPr>
          <w:lang w:val="en-GB"/>
        </w:rPr>
      </w:pPr>
    </w:p>
    <w:p w:rsidR="00D44BF2" w:rsidRPr="00696351" w:rsidRDefault="00D44BF2" w:rsidP="00D17074">
      <w:pPr>
        <w:pStyle w:val="Listaszerbekezds"/>
        <w:ind w:left="0"/>
        <w:jc w:val="both"/>
        <w:rPr>
          <w:lang w:val="en-GB"/>
        </w:rPr>
      </w:pPr>
      <w:r w:rsidRPr="00D17074">
        <w:rPr>
          <w:b/>
          <w:lang w:val="en-GB"/>
        </w:rPr>
        <w:t>Health workforce monitoring</w:t>
      </w:r>
      <w:r w:rsidRPr="00696351">
        <w:rPr>
          <w:lang w:val="en-GB"/>
        </w:rPr>
        <w:t xml:space="preserve">: </w:t>
      </w:r>
      <w:r w:rsidR="006A6FEF" w:rsidRPr="00696351">
        <w:rPr>
          <w:lang w:val="en-GB"/>
        </w:rPr>
        <w:t>performing analysis on the current situation and aiming at responding to the challenges posed by the current situation</w:t>
      </w:r>
      <w:r w:rsidR="005E7F30" w:rsidRPr="00696351">
        <w:rPr>
          <w:lang w:val="en-GB"/>
        </w:rPr>
        <w:t xml:space="preserve"> (D052)</w:t>
      </w:r>
      <w:r w:rsidR="00696351" w:rsidRPr="00696351">
        <w:rPr>
          <w:lang w:val="en-GB"/>
        </w:rPr>
        <w:t>, data on the current and future health workforce are collected to monitor performance and forecast (EC Feasibility Study, 2012)</w:t>
      </w:r>
    </w:p>
    <w:p w:rsidR="00696351" w:rsidRPr="00696351" w:rsidRDefault="00696351" w:rsidP="00D17074">
      <w:pPr>
        <w:pStyle w:val="Listaszerbekezds"/>
        <w:ind w:left="0"/>
        <w:jc w:val="both"/>
        <w:rPr>
          <w:lang w:val="en-GB"/>
        </w:rPr>
      </w:pPr>
    </w:p>
    <w:p w:rsidR="002E41F4" w:rsidRPr="00696351" w:rsidRDefault="002E41F4" w:rsidP="00D17074">
      <w:pPr>
        <w:pStyle w:val="Listaszerbekezds"/>
        <w:ind w:left="0"/>
        <w:jc w:val="both"/>
        <w:rPr>
          <w:lang w:val="en-GB"/>
        </w:rPr>
      </w:pPr>
      <w:r w:rsidRPr="00D17074">
        <w:rPr>
          <w:b/>
          <w:lang w:val="en-GB"/>
        </w:rPr>
        <w:t>Health workforce planning</w:t>
      </w:r>
      <w:r w:rsidRPr="00696351">
        <w:rPr>
          <w:lang w:val="en-GB"/>
        </w:rPr>
        <w:t xml:space="preserve">: </w:t>
      </w:r>
      <w:r w:rsidR="006A6FEF" w:rsidRPr="00696351">
        <w:rPr>
          <w:lang w:val="en-GB"/>
        </w:rPr>
        <w:t>ensuring the right number and type of health human resources are available to deliver the right services to the right people at the right time (Birch et al</w:t>
      </w:r>
      <w:r w:rsidR="00696351" w:rsidRPr="00696351">
        <w:rPr>
          <w:lang w:val="en-GB"/>
        </w:rPr>
        <w:t>.</w:t>
      </w:r>
      <w:r w:rsidR="006A6FEF" w:rsidRPr="00696351">
        <w:rPr>
          <w:lang w:val="en-GB"/>
        </w:rPr>
        <w:t xml:space="preserve"> 2009).</w:t>
      </w:r>
      <w:r w:rsidR="00696351" w:rsidRPr="00696351">
        <w:rPr>
          <w:lang w:val="en-GB"/>
        </w:rPr>
        <w:t xml:space="preserve"> Strategic planning: over the longer term direction of the health system, including resource allocation, system characteristics and ensuring a sustainable health workforce (EC Feasibility Study, 2012)</w:t>
      </w:r>
    </w:p>
    <w:p w:rsidR="002E41F4" w:rsidRPr="00696351" w:rsidRDefault="002E41F4" w:rsidP="00D17074">
      <w:pPr>
        <w:pStyle w:val="Listaszerbekezds"/>
        <w:ind w:left="0"/>
        <w:jc w:val="both"/>
        <w:rPr>
          <w:lang w:val="en-GB"/>
        </w:rPr>
      </w:pPr>
    </w:p>
    <w:p w:rsidR="005E7F30" w:rsidRPr="00696351" w:rsidRDefault="002E41F4" w:rsidP="00D17074">
      <w:pPr>
        <w:pStyle w:val="Listaszerbekezds"/>
        <w:ind w:left="0"/>
        <w:jc w:val="both"/>
        <w:rPr>
          <w:lang w:val="en-GB"/>
        </w:rPr>
      </w:pPr>
      <w:r w:rsidRPr="00D17074">
        <w:rPr>
          <w:b/>
          <w:lang w:val="en-GB"/>
        </w:rPr>
        <w:t>Health workforce forecasting</w:t>
      </w:r>
      <w:r w:rsidRPr="00696351">
        <w:rPr>
          <w:lang w:val="en-GB"/>
        </w:rPr>
        <w:t xml:space="preserve">: </w:t>
      </w:r>
      <w:r w:rsidR="005E7F30" w:rsidRPr="00696351">
        <w:rPr>
          <w:lang w:val="en-GB"/>
        </w:rPr>
        <w:t>the required health workforce to meet future health service requirements and development of strategies to meet those requirements (D061)</w:t>
      </w:r>
    </w:p>
    <w:p w:rsidR="002E41F4" w:rsidRPr="00696351" w:rsidRDefault="005E7F30" w:rsidP="00D17074">
      <w:pPr>
        <w:pStyle w:val="Listaszerbekezds"/>
        <w:ind w:left="0"/>
        <w:jc w:val="both"/>
        <w:rPr>
          <w:lang w:val="en-GB"/>
        </w:rPr>
      </w:pPr>
      <w:r w:rsidRPr="00696351">
        <w:rPr>
          <w:lang w:val="en-GB"/>
        </w:rPr>
        <w:t xml:space="preserve">More </w:t>
      </w:r>
      <w:r w:rsidR="00D17074">
        <w:rPr>
          <w:lang w:val="en-GB"/>
        </w:rPr>
        <w:t>in detail</w:t>
      </w:r>
      <w:r w:rsidRPr="00696351">
        <w:rPr>
          <w:lang w:val="en-GB"/>
        </w:rPr>
        <w:t xml:space="preserve">: </w:t>
      </w:r>
      <w:r w:rsidR="006A6FEF" w:rsidRPr="00696351">
        <w:rPr>
          <w:lang w:val="en-GB"/>
        </w:rPr>
        <w:t>descriptions and projections of possible and plausible future situations, estimate future needs for people and competences by reference to corporate and functional plans and forecasts of future activity levels; estimate the supply of people by reference to analyses of current resources and future availability, after allowing for wastage. The forecast will also take account of labour market trends relating to the availability of skills and to demographics (Amstrong, 2000)</w:t>
      </w:r>
    </w:p>
    <w:p w:rsidR="002E41F4" w:rsidRPr="00696351" w:rsidRDefault="002E41F4" w:rsidP="00D17074">
      <w:pPr>
        <w:pStyle w:val="Listaszerbekezds"/>
        <w:ind w:left="0"/>
        <w:jc w:val="both"/>
        <w:rPr>
          <w:lang w:val="en-GB"/>
        </w:rPr>
      </w:pPr>
    </w:p>
    <w:p w:rsidR="005F7D1A" w:rsidRPr="00696351" w:rsidRDefault="005F7D1A" w:rsidP="00D17074">
      <w:pPr>
        <w:pStyle w:val="Listaszerbekezds"/>
        <w:ind w:left="0"/>
        <w:jc w:val="both"/>
        <w:rPr>
          <w:lang w:val="en-GB"/>
        </w:rPr>
      </w:pPr>
      <w:r w:rsidRPr="00D17074">
        <w:rPr>
          <w:b/>
          <w:lang w:val="en-GB"/>
        </w:rPr>
        <w:t>Health production</w:t>
      </w:r>
      <w:r w:rsidRPr="00696351">
        <w:rPr>
          <w:lang w:val="en-GB"/>
        </w:rPr>
        <w:t>: it is the maximum output of healthcare services that can be produced out of a given combination of human resources and non-human resources (WP5 glossary)</w:t>
      </w:r>
    </w:p>
    <w:p w:rsidR="008A4260" w:rsidRPr="00696351" w:rsidRDefault="008A4260" w:rsidP="00D17074">
      <w:pPr>
        <w:pStyle w:val="Listaszerbekezds"/>
        <w:ind w:left="0"/>
        <w:jc w:val="both"/>
        <w:rPr>
          <w:lang w:val="en-GB"/>
        </w:rPr>
      </w:pPr>
    </w:p>
    <w:p w:rsidR="008A4260" w:rsidRPr="00696351" w:rsidRDefault="008A4260" w:rsidP="00D17074">
      <w:pPr>
        <w:pStyle w:val="Listaszerbekezds"/>
        <w:ind w:left="0"/>
        <w:jc w:val="both"/>
        <w:rPr>
          <w:lang w:val="en-GB"/>
        </w:rPr>
      </w:pPr>
      <w:r w:rsidRPr="00D17074">
        <w:rPr>
          <w:b/>
          <w:lang w:val="en-GB"/>
        </w:rPr>
        <w:t>Health care consumption</w:t>
      </w:r>
      <w:r w:rsidRPr="00696351">
        <w:rPr>
          <w:lang w:val="en-GB"/>
        </w:rPr>
        <w:t xml:space="preserve">: annual </w:t>
      </w:r>
      <w:r w:rsidRPr="00696351">
        <w:rPr>
          <w:rStyle w:val="highlight"/>
          <w:lang w:val="en-GB"/>
        </w:rPr>
        <w:t>consumption</w:t>
      </w:r>
      <w:r w:rsidRPr="00696351">
        <w:rPr>
          <w:lang w:val="en-GB"/>
        </w:rPr>
        <w:t xml:space="preserve"> of health care goods and services in various health care establishments, ongoing healthcare use of agencies, reliance on the health system, requires knowledge about patterns of healthcare contacts in various settings and costs across various agencies during – mostly – annual periods (specific types: readmissions to hospital, length of hospital stay, referral to long-term care, special units). Healthcare cost is one aspect of health care consumption, and care-seeking behaviours vary across different socioeconomic groups (Kristensson, 2008)</w:t>
      </w:r>
    </w:p>
    <w:p w:rsidR="008A4260" w:rsidRPr="00696351" w:rsidRDefault="008A4260" w:rsidP="00D17074">
      <w:pPr>
        <w:pStyle w:val="Listaszerbekezds"/>
        <w:ind w:left="0"/>
        <w:jc w:val="both"/>
        <w:rPr>
          <w:lang w:val="en-GB"/>
        </w:rPr>
      </w:pPr>
    </w:p>
    <w:p w:rsidR="008A4260" w:rsidRPr="00696351" w:rsidRDefault="008A4260" w:rsidP="00D17074">
      <w:pPr>
        <w:pStyle w:val="Listaszerbekezds"/>
        <w:ind w:left="0"/>
        <w:jc w:val="both"/>
        <w:rPr>
          <w:lang w:val="en-GB"/>
        </w:rPr>
      </w:pPr>
      <w:r w:rsidRPr="00696351">
        <w:rPr>
          <w:lang w:val="en-GB"/>
        </w:rPr>
        <w:lastRenderedPageBreak/>
        <w:t>Health consumption expenditures include all personal health care spending, government administration and the net cost of private health insurance, and public health activities (National Health Expenditure Accounts Methodology Paper, 2010)</w:t>
      </w:r>
    </w:p>
    <w:p w:rsidR="00C85E38" w:rsidRPr="00696351" w:rsidRDefault="00C85E38" w:rsidP="00D17074">
      <w:pPr>
        <w:pStyle w:val="Listaszerbekezds"/>
        <w:ind w:left="0"/>
        <w:jc w:val="both"/>
        <w:rPr>
          <w:lang w:val="en-GB"/>
        </w:rPr>
      </w:pPr>
    </w:p>
    <w:p w:rsidR="008A4260" w:rsidRPr="00696351" w:rsidRDefault="008A4260" w:rsidP="00D17074">
      <w:pPr>
        <w:pStyle w:val="Listaszerbekezds"/>
        <w:ind w:left="0"/>
        <w:jc w:val="both"/>
        <w:rPr>
          <w:lang w:val="en-GB"/>
        </w:rPr>
      </w:pPr>
      <w:r w:rsidRPr="00D17074">
        <w:rPr>
          <w:b/>
          <w:lang w:val="en-GB"/>
        </w:rPr>
        <w:t>Universal coverage</w:t>
      </w:r>
      <w:r w:rsidRPr="00696351">
        <w:rPr>
          <w:lang w:val="en-GB"/>
        </w:rPr>
        <w:t>: a healthcare system that provides effective, high quality and free of expense preventive, curative, rehabilitative and palliative health services to all citizens, regardless of socio-economic status, and without discrimination (WP2 Glossary)</w:t>
      </w:r>
    </w:p>
    <w:p w:rsidR="008A4260" w:rsidRPr="00696351" w:rsidRDefault="008A4260" w:rsidP="00D17074">
      <w:pPr>
        <w:pStyle w:val="Listaszerbekezds"/>
        <w:ind w:left="0"/>
        <w:jc w:val="both"/>
        <w:rPr>
          <w:lang w:val="en-GB"/>
        </w:rPr>
      </w:pPr>
    </w:p>
    <w:p w:rsidR="005E7F30" w:rsidRPr="00696351" w:rsidRDefault="005E7F30" w:rsidP="00D17074">
      <w:pPr>
        <w:pStyle w:val="Listaszerbekezds"/>
        <w:ind w:left="0"/>
        <w:jc w:val="both"/>
        <w:rPr>
          <w:lang w:val="en-GB"/>
        </w:rPr>
      </w:pPr>
      <w:r w:rsidRPr="00D17074">
        <w:rPr>
          <w:b/>
          <w:lang w:val="en-GB"/>
        </w:rPr>
        <w:t>Population needs</w:t>
      </w:r>
      <w:r w:rsidRPr="00696351">
        <w:rPr>
          <w:lang w:val="en-GB"/>
        </w:rPr>
        <w:t>: Population healthcare needs are the requirements at the individual, family, community and population level of care and services to achieve physical, cognitive, emotional, social wellbeing, taking into account the broad determinants of health (D051)</w:t>
      </w:r>
    </w:p>
    <w:p w:rsidR="008A4260" w:rsidRPr="00696351" w:rsidRDefault="008A4260" w:rsidP="00D17074">
      <w:pPr>
        <w:pStyle w:val="Listaszerbekezds"/>
        <w:ind w:left="0"/>
        <w:jc w:val="both"/>
        <w:rPr>
          <w:lang w:val="en-GB"/>
        </w:rPr>
      </w:pPr>
    </w:p>
    <w:p w:rsidR="008A4260" w:rsidRPr="00696351" w:rsidRDefault="008A4260" w:rsidP="00D17074">
      <w:pPr>
        <w:pStyle w:val="Listaszerbekezds"/>
        <w:ind w:left="0"/>
        <w:jc w:val="both"/>
        <w:rPr>
          <w:lang w:val="en-GB"/>
        </w:rPr>
      </w:pPr>
      <w:r w:rsidRPr="00D17074">
        <w:rPr>
          <w:b/>
          <w:lang w:val="en-GB"/>
        </w:rPr>
        <w:t>Unmet need</w:t>
      </w:r>
      <w:r w:rsidRPr="00696351">
        <w:rPr>
          <w:lang w:val="en-GB"/>
        </w:rPr>
        <w:t>: measuring difficulty of access to health care due to various factors, the total self-reported unmet need for medical care (medical examination or treatment) for the following three reasons: financial barriers + waiting times + too far to travel (ECHIM). Forgoing any types of care because they were not available or not easily accessible, the individual could not afford to (costs),</w:t>
      </w:r>
      <w:r w:rsidR="00E6090F" w:rsidRPr="00696351">
        <w:rPr>
          <w:lang w:val="en-GB"/>
        </w:rPr>
        <w:t xml:space="preserve"> </w:t>
      </w:r>
      <w:r w:rsidRPr="00696351">
        <w:rPr>
          <w:lang w:val="en-GB"/>
        </w:rPr>
        <w:t>waiting lists, and travelling-related problems, or the individual wanted to wait to see if the problem got better on its own, did not know any good doctor, fear of care, and could not take the time off work (Allin</w:t>
      </w:r>
      <w:r w:rsidR="00696351" w:rsidRPr="00696351">
        <w:rPr>
          <w:lang w:val="en-GB"/>
        </w:rPr>
        <w:t xml:space="preserve"> </w:t>
      </w:r>
      <w:r w:rsidRPr="00696351">
        <w:rPr>
          <w:lang w:val="en-GB"/>
        </w:rPr>
        <w:t>&amp;</w:t>
      </w:r>
      <w:r w:rsidR="00696351" w:rsidRPr="00696351">
        <w:rPr>
          <w:lang w:val="en-GB"/>
        </w:rPr>
        <w:t xml:space="preserve"> </w:t>
      </w:r>
      <w:r w:rsidRPr="00696351">
        <w:rPr>
          <w:lang w:val="en-GB"/>
        </w:rPr>
        <w:t>Masseria</w:t>
      </w:r>
      <w:r w:rsidR="00696351" w:rsidRPr="00696351">
        <w:rPr>
          <w:lang w:val="en-GB"/>
        </w:rPr>
        <w:t>,</w:t>
      </w:r>
      <w:r w:rsidRPr="00696351">
        <w:rPr>
          <w:lang w:val="en-GB"/>
        </w:rPr>
        <w:t xml:space="preserve"> 2009) </w:t>
      </w:r>
    </w:p>
    <w:p w:rsidR="00AF2CEA" w:rsidRPr="00696351" w:rsidRDefault="00AF2CEA" w:rsidP="00D17074">
      <w:pPr>
        <w:pStyle w:val="Listaszerbekezds"/>
        <w:ind w:left="0"/>
        <w:jc w:val="both"/>
        <w:rPr>
          <w:lang w:val="en-GB"/>
        </w:rPr>
      </w:pPr>
    </w:p>
    <w:p w:rsidR="00E87B57" w:rsidRPr="00696351" w:rsidRDefault="008A4260" w:rsidP="00D17074">
      <w:pPr>
        <w:pStyle w:val="Listaszerbekezds"/>
        <w:ind w:left="0"/>
        <w:jc w:val="both"/>
        <w:rPr>
          <w:lang w:val="en-GB"/>
        </w:rPr>
      </w:pPr>
      <w:r w:rsidRPr="00D17074">
        <w:rPr>
          <w:b/>
          <w:lang w:val="en-GB"/>
        </w:rPr>
        <w:t>Healthcare quality</w:t>
      </w:r>
      <w:r w:rsidRPr="00696351">
        <w:rPr>
          <w:lang w:val="en-GB"/>
        </w:rPr>
        <w:t xml:space="preserve">: </w:t>
      </w:r>
      <w:r w:rsidR="00E87B57" w:rsidRPr="00696351">
        <w:rPr>
          <w:lang w:val="en-GB"/>
        </w:rPr>
        <w:t xml:space="preserve">quality in health care, health systems, and the outcomes they produce, achieved for both individual service users and whole communities, there are six dimensions of quality: </w:t>
      </w:r>
      <w:r w:rsidR="00D17074">
        <w:rPr>
          <w:lang w:val="en-GB"/>
        </w:rPr>
        <w:t>e</w:t>
      </w:r>
      <w:r w:rsidR="00E87B57" w:rsidRPr="00696351">
        <w:rPr>
          <w:lang w:val="en-GB"/>
        </w:rPr>
        <w:t>ffective, efficient, accessible, acceptable/patient-</w:t>
      </w:r>
      <w:r w:rsidR="00E6090F" w:rsidRPr="00696351">
        <w:rPr>
          <w:lang w:val="en-GB"/>
        </w:rPr>
        <w:t xml:space="preserve">centred, equitable and safe </w:t>
      </w:r>
      <w:r w:rsidR="00E87B57" w:rsidRPr="00696351">
        <w:rPr>
          <w:lang w:val="en-GB"/>
        </w:rPr>
        <w:t>(WHO</w:t>
      </w:r>
      <w:r w:rsidR="00E6090F" w:rsidRPr="00696351">
        <w:rPr>
          <w:lang w:val="en-GB"/>
        </w:rPr>
        <w:t>, 2006</w:t>
      </w:r>
      <w:r w:rsidR="00E87B57" w:rsidRPr="00696351">
        <w:rPr>
          <w:lang w:val="en-GB"/>
        </w:rPr>
        <w:t>)</w:t>
      </w:r>
    </w:p>
    <w:p w:rsidR="00E87B57" w:rsidRPr="00696351" w:rsidRDefault="00E87B57" w:rsidP="00D17074">
      <w:pPr>
        <w:pStyle w:val="Listaszerbekezds"/>
        <w:ind w:left="0"/>
        <w:rPr>
          <w:lang w:val="en-GB"/>
        </w:rPr>
      </w:pPr>
    </w:p>
    <w:p w:rsidR="00AF2CEA" w:rsidRPr="00696351" w:rsidRDefault="00AF2CEA" w:rsidP="00D17074">
      <w:pPr>
        <w:pStyle w:val="Listaszerbekezds"/>
        <w:ind w:left="0"/>
        <w:rPr>
          <w:lang w:val="en-GB"/>
        </w:rPr>
      </w:pPr>
    </w:p>
    <w:p w:rsidR="00E6090F" w:rsidRPr="00696351" w:rsidRDefault="00E6090F" w:rsidP="00D17074">
      <w:pPr>
        <w:pStyle w:val="Listaszerbekezds"/>
        <w:ind w:left="0"/>
        <w:rPr>
          <w:lang w:val="en-GB"/>
        </w:rPr>
      </w:pPr>
    </w:p>
    <w:p w:rsidR="00D44BF2" w:rsidRPr="00696351" w:rsidRDefault="00D44BF2" w:rsidP="00D17074">
      <w:pPr>
        <w:pStyle w:val="Listaszerbekezds"/>
        <w:ind w:left="0"/>
        <w:rPr>
          <w:lang w:val="en-GB"/>
        </w:rPr>
      </w:pPr>
    </w:p>
    <w:p w:rsidR="00D44BF2" w:rsidRPr="00696351" w:rsidRDefault="00D44BF2" w:rsidP="005F7D1A">
      <w:pPr>
        <w:pStyle w:val="Listaszerbekezds"/>
        <w:rPr>
          <w:lang w:val="en-GB"/>
        </w:rPr>
      </w:pPr>
    </w:p>
    <w:sectPr w:rsidR="00D44BF2" w:rsidRPr="00696351" w:rsidSect="006033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5B" w:rsidRDefault="00CD675B" w:rsidP="00DE5ECD">
      <w:pPr>
        <w:spacing w:after="0" w:line="240" w:lineRule="auto"/>
      </w:pPr>
      <w:r>
        <w:separator/>
      </w:r>
    </w:p>
  </w:endnote>
  <w:endnote w:type="continuationSeparator" w:id="0">
    <w:p w:rsidR="00CD675B" w:rsidRDefault="00CD675B" w:rsidP="00DE5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190" w:rsidRDefault="00E67190" w:rsidP="00E67190">
    <w:pPr>
      <w:pStyle w:val="Listaszerbekezds"/>
      <w:jc w:val="center"/>
      <w:rPr>
        <w:b/>
        <w:color w:val="4F81BD" w:themeColor="accent1"/>
        <w:lang w:val="en-GB"/>
      </w:rPr>
    </w:pPr>
    <w:r w:rsidRPr="00F229A8">
      <w:rPr>
        <w:b/>
        <w:color w:val="4F81BD" w:themeColor="accent1"/>
        <w:lang w:val="en-GB"/>
      </w:rPr>
      <w:t xml:space="preserve">THANK YOU VERY MUCH FOR YOUR WORK! </w:t>
    </w:r>
  </w:p>
  <w:p w:rsidR="00BB16C4" w:rsidRPr="00E67190" w:rsidRDefault="00BB16C4" w:rsidP="00BB16C4">
    <w:pPr>
      <w:pStyle w:val="Listaszerbekezds"/>
      <w:ind w:left="1080"/>
      <w:rPr>
        <w:b/>
        <w:color w:val="4F81BD" w:themeColor="accent1"/>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5B" w:rsidRDefault="00CD675B" w:rsidP="00DE5ECD">
      <w:pPr>
        <w:spacing w:after="0" w:line="240" w:lineRule="auto"/>
      </w:pPr>
      <w:r>
        <w:separator/>
      </w:r>
    </w:p>
  </w:footnote>
  <w:footnote w:type="continuationSeparator" w:id="0">
    <w:p w:rsidR="00CD675B" w:rsidRDefault="00CD675B" w:rsidP="00DE5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0" w:type="dxa"/>
      <w:tblLayout w:type="fixed"/>
      <w:tblLook w:val="0600"/>
    </w:tblPr>
    <w:tblGrid>
      <w:gridCol w:w="2960"/>
      <w:gridCol w:w="3720"/>
      <w:gridCol w:w="2680"/>
    </w:tblGrid>
    <w:tr w:rsidR="00DE5ECD" w:rsidTr="00160B0C">
      <w:tc>
        <w:tcPr>
          <w:tcW w:w="2960" w:type="dxa"/>
          <w:tcMar>
            <w:top w:w="100" w:type="dxa"/>
            <w:left w:w="100" w:type="dxa"/>
            <w:bottom w:w="100" w:type="dxa"/>
            <w:right w:w="100" w:type="dxa"/>
          </w:tcMar>
        </w:tcPr>
        <w:p w:rsidR="00DE5ECD" w:rsidRDefault="00DE5ECD" w:rsidP="00160B0C">
          <w:pPr>
            <w:spacing w:after="0"/>
            <w:ind w:right="-13"/>
            <w:jc w:val="both"/>
          </w:pPr>
          <w:r>
            <w:rPr>
              <w:noProof/>
              <w:lang w:val="en-US"/>
            </w:rPr>
            <w:drawing>
              <wp:inline distT="114300" distB="114300" distL="114300" distR="114300">
                <wp:extent cx="1366838" cy="560179"/>
                <wp:effectExtent l="0" t="0" r="0" b="0"/>
                <wp:docPr id="3" name="image02.jpg" descr="EMK logo English.jpg"/>
                <wp:cNvGraphicFramePr/>
                <a:graphic xmlns:a="http://schemas.openxmlformats.org/drawingml/2006/main">
                  <a:graphicData uri="http://schemas.openxmlformats.org/drawingml/2006/picture">
                    <pic:pic xmlns:pic="http://schemas.openxmlformats.org/drawingml/2006/picture">
                      <pic:nvPicPr>
                        <pic:cNvPr id="0" name="image02.jpg" descr="EMK logo English.jpg"/>
                        <pic:cNvPicPr preferRelativeResize="0"/>
                      </pic:nvPicPr>
                      <pic:blipFill>
                        <a:blip r:embed="rId1"/>
                        <a:srcRect/>
                        <a:stretch>
                          <a:fillRect/>
                        </a:stretch>
                      </pic:blipFill>
                      <pic:spPr>
                        <a:xfrm>
                          <a:off x="0" y="0"/>
                          <a:ext cx="1366838" cy="560179"/>
                        </a:xfrm>
                        <a:prstGeom prst="rect">
                          <a:avLst/>
                        </a:prstGeom>
                        <a:ln/>
                      </pic:spPr>
                    </pic:pic>
                  </a:graphicData>
                </a:graphic>
              </wp:inline>
            </w:drawing>
          </w:r>
        </w:p>
      </w:tc>
      <w:tc>
        <w:tcPr>
          <w:tcW w:w="3720" w:type="dxa"/>
          <w:tcMar>
            <w:top w:w="100" w:type="dxa"/>
            <w:left w:w="100" w:type="dxa"/>
            <w:bottom w:w="100" w:type="dxa"/>
            <w:right w:w="100" w:type="dxa"/>
          </w:tcMar>
        </w:tcPr>
        <w:p w:rsidR="00DE5ECD" w:rsidRDefault="00DE5ECD" w:rsidP="00160B0C">
          <w:pPr>
            <w:spacing w:after="0"/>
            <w:ind w:left="-103"/>
            <w:jc w:val="right"/>
          </w:pPr>
          <w:r>
            <w:rPr>
              <w:noProof/>
              <w:lang w:val="en-US"/>
            </w:rPr>
            <w:drawing>
              <wp:inline distT="114300" distB="114300" distL="114300" distR="114300">
                <wp:extent cx="2228850" cy="558800"/>
                <wp:effectExtent l="0" t="0" r="0" b="0"/>
                <wp:docPr id="7" name="image00.jpg" descr="EU logo with text.jpg"/>
                <wp:cNvGraphicFramePr/>
                <a:graphic xmlns:a="http://schemas.openxmlformats.org/drawingml/2006/main">
                  <a:graphicData uri="http://schemas.openxmlformats.org/drawingml/2006/picture">
                    <pic:pic xmlns:pic="http://schemas.openxmlformats.org/drawingml/2006/picture">
                      <pic:nvPicPr>
                        <pic:cNvPr id="0" name="image00.jpg" descr="EU logo with text.jpg"/>
                        <pic:cNvPicPr preferRelativeResize="0"/>
                      </pic:nvPicPr>
                      <pic:blipFill>
                        <a:blip r:embed="rId2"/>
                        <a:srcRect/>
                        <a:stretch>
                          <a:fillRect/>
                        </a:stretch>
                      </pic:blipFill>
                      <pic:spPr>
                        <a:xfrm>
                          <a:off x="0" y="0"/>
                          <a:ext cx="2228850" cy="558800"/>
                        </a:xfrm>
                        <a:prstGeom prst="rect">
                          <a:avLst/>
                        </a:prstGeom>
                        <a:ln/>
                      </pic:spPr>
                    </pic:pic>
                  </a:graphicData>
                </a:graphic>
              </wp:inline>
            </w:drawing>
          </w:r>
        </w:p>
      </w:tc>
      <w:tc>
        <w:tcPr>
          <w:tcW w:w="2680" w:type="dxa"/>
          <w:tcMar>
            <w:left w:w="10" w:type="dxa"/>
            <w:right w:w="10" w:type="dxa"/>
          </w:tcMar>
        </w:tcPr>
        <w:p w:rsidR="00DE5ECD" w:rsidRDefault="00DE5ECD" w:rsidP="00160B0C">
          <w:pPr>
            <w:spacing w:after="0"/>
            <w:jc w:val="right"/>
          </w:pPr>
          <w:r>
            <w:rPr>
              <w:noProof/>
              <w:lang w:val="en-US"/>
            </w:rPr>
            <w:drawing>
              <wp:inline distT="114300" distB="114300" distL="114300" distR="114300">
                <wp:extent cx="1029804" cy="709613"/>
                <wp:effectExtent l="0" t="0" r="0" b="0"/>
                <wp:docPr id="8" name="image01.jpg" descr="JA logo with text.jpg"/>
                <wp:cNvGraphicFramePr/>
                <a:graphic xmlns:a="http://schemas.openxmlformats.org/drawingml/2006/main">
                  <a:graphicData uri="http://schemas.openxmlformats.org/drawingml/2006/picture">
                    <pic:pic xmlns:pic="http://schemas.openxmlformats.org/drawingml/2006/picture">
                      <pic:nvPicPr>
                        <pic:cNvPr id="0" name="image01.jpg" descr="JA logo with text.jpg"/>
                        <pic:cNvPicPr preferRelativeResize="0"/>
                      </pic:nvPicPr>
                      <pic:blipFill>
                        <a:blip r:embed="rId3"/>
                        <a:srcRect/>
                        <a:stretch>
                          <a:fillRect/>
                        </a:stretch>
                      </pic:blipFill>
                      <pic:spPr>
                        <a:xfrm>
                          <a:off x="0" y="0"/>
                          <a:ext cx="1029804" cy="709613"/>
                        </a:xfrm>
                        <a:prstGeom prst="rect">
                          <a:avLst/>
                        </a:prstGeom>
                        <a:ln/>
                      </pic:spPr>
                    </pic:pic>
                  </a:graphicData>
                </a:graphic>
              </wp:inline>
            </w:drawing>
          </w:r>
        </w:p>
      </w:tc>
    </w:tr>
  </w:tbl>
  <w:p w:rsidR="00DE5ECD" w:rsidRPr="004001C7" w:rsidRDefault="00DE5ECD" w:rsidP="00DE5ECD">
    <w:pPr>
      <w:spacing w:after="0"/>
      <w:jc w:val="center"/>
      <w:rPr>
        <w:lang w:val="en-GB"/>
      </w:rPr>
    </w:pPr>
    <w:r w:rsidRPr="004001C7">
      <w:rPr>
        <w:rFonts w:ascii="Verdana" w:eastAsia="Verdana" w:hAnsi="Verdana" w:cs="Verdana"/>
        <w:b/>
        <w:sz w:val="16"/>
        <w:highlight w:val="white"/>
        <w:lang w:val="en-GB"/>
      </w:rPr>
      <w:t>Joint Action on European Health Workforce Planning and Forecasting</w:t>
    </w:r>
  </w:p>
  <w:p w:rsidR="00DE5ECD" w:rsidRPr="004001C7" w:rsidRDefault="00DE5ECD" w:rsidP="00DE5ECD">
    <w:pPr>
      <w:spacing w:after="0"/>
      <w:ind w:left="-103"/>
      <w:jc w:val="center"/>
      <w:rPr>
        <w:rFonts w:ascii="Verdana" w:eastAsia="Verdana" w:hAnsi="Verdana" w:cs="Verdana"/>
        <w:b/>
        <w:color w:val="0B5394"/>
        <w:sz w:val="16"/>
        <w:lang w:val="en-GB"/>
      </w:rPr>
    </w:pPr>
    <w:r w:rsidRPr="004001C7">
      <w:rPr>
        <w:rFonts w:ascii="Verdana" w:eastAsia="Verdana" w:hAnsi="Verdana" w:cs="Verdana"/>
        <w:b/>
        <w:color w:val="0B5394"/>
        <w:sz w:val="16"/>
        <w:highlight w:val="white"/>
        <w:lang w:val="en-GB"/>
      </w:rPr>
      <w:t xml:space="preserve">Work Package 4 </w:t>
    </w:r>
  </w:p>
  <w:p w:rsidR="00F229A8" w:rsidRPr="004001C7" w:rsidRDefault="00F229A8" w:rsidP="00DE5ECD">
    <w:pPr>
      <w:spacing w:after="0"/>
      <w:ind w:left="-103"/>
      <w:jc w:val="center"/>
      <w:rPr>
        <w:rFonts w:ascii="Verdana" w:eastAsia="Verdana" w:hAnsi="Verdana" w:cs="Verdana"/>
        <w:b/>
        <w:color w:val="0B5394"/>
        <w:sz w:val="16"/>
        <w:lang w:val="en-GB"/>
      </w:rPr>
    </w:pPr>
  </w:p>
  <w:p w:rsidR="00B550D3" w:rsidRPr="004001C7" w:rsidRDefault="000C2AD7" w:rsidP="00DE5ECD">
    <w:pPr>
      <w:spacing w:after="0"/>
      <w:ind w:left="-103"/>
      <w:jc w:val="center"/>
      <w:rPr>
        <w:rFonts w:ascii="Verdana" w:eastAsia="Verdana" w:hAnsi="Verdana" w:cs="Verdana"/>
        <w:b/>
        <w:color w:val="0B5394"/>
        <w:sz w:val="24"/>
        <w:szCs w:val="24"/>
        <w:lang w:val="en-GB"/>
      </w:rPr>
    </w:pPr>
    <w:r w:rsidRPr="004001C7">
      <w:rPr>
        <w:rFonts w:ascii="Verdana" w:eastAsia="Verdana" w:hAnsi="Verdana" w:cs="Verdana"/>
        <w:b/>
        <w:color w:val="0B5394"/>
        <w:sz w:val="24"/>
        <w:szCs w:val="24"/>
        <w:lang w:val="en-GB"/>
      </w:rPr>
      <w:t>Draft country template</w:t>
    </w:r>
    <w:r w:rsidR="004001C7">
      <w:rPr>
        <w:rFonts w:ascii="Verdana" w:eastAsia="Verdana" w:hAnsi="Verdana" w:cs="Verdana"/>
        <w:b/>
        <w:color w:val="0B5394"/>
        <w:sz w:val="24"/>
        <w:szCs w:val="24"/>
        <w:lang w:val="en-GB"/>
      </w:rPr>
      <w:t xml:space="preserve"> for </w:t>
    </w:r>
    <w:r w:rsidR="004B5E54">
      <w:rPr>
        <w:rFonts w:ascii="Verdana" w:eastAsia="Verdana" w:hAnsi="Verdana" w:cs="Verdana"/>
        <w:b/>
        <w:color w:val="0B5394"/>
        <w:sz w:val="24"/>
        <w:szCs w:val="24"/>
        <w:lang w:val="en-GB"/>
      </w:rPr>
      <w:t xml:space="preserve">mapping </w:t>
    </w:r>
    <w:r w:rsidR="004001C7">
      <w:rPr>
        <w:rFonts w:ascii="Verdana" w:eastAsia="Verdana" w:hAnsi="Verdana" w:cs="Verdana"/>
        <w:b/>
        <w:color w:val="0B5394"/>
        <w:sz w:val="24"/>
        <w:szCs w:val="24"/>
        <w:lang w:val="en-GB"/>
      </w:rPr>
      <w:t>HWFP data gaps</w:t>
    </w:r>
    <w:r w:rsidR="00DE5ECD" w:rsidRPr="004001C7">
      <w:rPr>
        <w:rFonts w:ascii="Verdana" w:eastAsia="Verdana" w:hAnsi="Verdana" w:cs="Verdana"/>
        <w:b/>
        <w:color w:val="0B5394"/>
        <w:sz w:val="24"/>
        <w:szCs w:val="24"/>
        <w:lang w:val="en-GB"/>
      </w:rPr>
      <w:t xml:space="preserve"> </w:t>
    </w:r>
  </w:p>
  <w:p w:rsidR="000C2AD7" w:rsidRPr="004001C7" w:rsidRDefault="00B550D3" w:rsidP="00DE5ECD">
    <w:pPr>
      <w:spacing w:after="0"/>
      <w:ind w:left="-103"/>
      <w:jc w:val="center"/>
      <w:rPr>
        <w:rFonts w:ascii="Verdana" w:eastAsia="Verdana" w:hAnsi="Verdana" w:cs="Verdana"/>
        <w:b/>
        <w:color w:val="0B5394"/>
        <w:sz w:val="24"/>
        <w:szCs w:val="24"/>
        <w:lang w:val="en-GB"/>
      </w:rPr>
    </w:pPr>
    <w:r w:rsidRPr="004001C7">
      <w:rPr>
        <w:rFonts w:ascii="Verdana" w:eastAsia="Verdana" w:hAnsi="Verdana" w:cs="Verdana"/>
        <w:b/>
        <w:color w:val="0B5394"/>
        <w:sz w:val="24"/>
        <w:szCs w:val="24"/>
        <w:lang w:val="en-GB"/>
      </w:rPr>
      <w:t xml:space="preserve">Key discussion points </w:t>
    </w:r>
    <w:r w:rsidR="00DE5ECD" w:rsidRPr="004001C7">
      <w:rPr>
        <w:rFonts w:ascii="Verdana" w:eastAsia="Verdana" w:hAnsi="Verdana" w:cs="Verdana"/>
        <w:b/>
        <w:color w:val="0B5394"/>
        <w:sz w:val="24"/>
        <w:szCs w:val="24"/>
        <w:lang w:val="en-GB"/>
      </w:rPr>
      <w:t xml:space="preserve">for </w:t>
    </w:r>
    <w:r w:rsidR="005F7D1A" w:rsidRPr="004001C7">
      <w:rPr>
        <w:rFonts w:ascii="Verdana" w:eastAsia="Verdana" w:hAnsi="Verdana" w:cs="Verdana"/>
        <w:b/>
        <w:color w:val="0B5394"/>
        <w:sz w:val="24"/>
        <w:szCs w:val="24"/>
        <w:lang w:val="en-GB"/>
      </w:rPr>
      <w:t>Rome</w:t>
    </w:r>
    <w:r w:rsidR="00DE5ECD" w:rsidRPr="004001C7">
      <w:rPr>
        <w:rFonts w:ascii="Verdana" w:eastAsia="Verdana" w:hAnsi="Verdana" w:cs="Verdana"/>
        <w:b/>
        <w:color w:val="0B5394"/>
        <w:sz w:val="24"/>
        <w:szCs w:val="24"/>
        <w:lang w:val="en-GB"/>
      </w:rPr>
      <w:t xml:space="preserve"> Workshop </w:t>
    </w:r>
  </w:p>
  <w:p w:rsidR="00DE5ECD" w:rsidRPr="004001C7" w:rsidRDefault="005F7D1A" w:rsidP="00DE5ECD">
    <w:pPr>
      <w:spacing w:after="0"/>
      <w:ind w:left="-103"/>
      <w:jc w:val="center"/>
      <w:rPr>
        <w:sz w:val="24"/>
        <w:szCs w:val="24"/>
        <w:lang w:val="en-GB"/>
      </w:rPr>
    </w:pPr>
    <w:r w:rsidRPr="004001C7">
      <w:rPr>
        <w:rFonts w:ascii="Verdana" w:eastAsia="Verdana" w:hAnsi="Verdana" w:cs="Verdana"/>
        <w:b/>
        <w:color w:val="0B5394"/>
        <w:sz w:val="24"/>
        <w:szCs w:val="24"/>
        <w:lang w:val="en-GB"/>
      </w:rPr>
      <w:t>3rd December</w:t>
    </w:r>
    <w:r w:rsidR="00DE5ECD" w:rsidRPr="004001C7">
      <w:rPr>
        <w:rFonts w:ascii="Verdana" w:eastAsia="Verdana" w:hAnsi="Verdana" w:cs="Verdana"/>
        <w:b/>
        <w:color w:val="0B5394"/>
        <w:sz w:val="24"/>
        <w:szCs w:val="24"/>
        <w:lang w:val="en-GB"/>
      </w:rPr>
      <w:t xml:space="preserve"> 2014</w:t>
    </w:r>
  </w:p>
  <w:p w:rsidR="00DE5ECD" w:rsidRPr="004001C7" w:rsidRDefault="00DE5ECD">
    <w:pPr>
      <w:pStyle w:val="lfej"/>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D1612"/>
    <w:multiLevelType w:val="hybridMultilevel"/>
    <w:tmpl w:val="27A2FB22"/>
    <w:lvl w:ilvl="0" w:tplc="838878F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0E3DB3"/>
    <w:multiLevelType w:val="hybridMultilevel"/>
    <w:tmpl w:val="6BD06B3A"/>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4DC61CA"/>
    <w:multiLevelType w:val="hybridMultilevel"/>
    <w:tmpl w:val="9A040F64"/>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4B0F33F2"/>
    <w:multiLevelType w:val="hybridMultilevel"/>
    <w:tmpl w:val="155CBF4E"/>
    <w:lvl w:ilvl="0" w:tplc="3E9C683A">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D8829FD"/>
    <w:multiLevelType w:val="hybridMultilevel"/>
    <w:tmpl w:val="48E63350"/>
    <w:lvl w:ilvl="0" w:tplc="906CF316">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D012D8E"/>
    <w:multiLevelType w:val="hybridMultilevel"/>
    <w:tmpl w:val="45D45F92"/>
    <w:lvl w:ilvl="0" w:tplc="50A2EF7E">
      <w:start w:val="1"/>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E3B358B"/>
    <w:multiLevelType w:val="hybridMultilevel"/>
    <w:tmpl w:val="4240FD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E5ECD"/>
    <w:rsid w:val="00022678"/>
    <w:rsid w:val="000C2AD7"/>
    <w:rsid w:val="000D7F4C"/>
    <w:rsid w:val="001119BA"/>
    <w:rsid w:val="001532E1"/>
    <w:rsid w:val="00205D55"/>
    <w:rsid w:val="002776D6"/>
    <w:rsid w:val="002B2D51"/>
    <w:rsid w:val="002E41F4"/>
    <w:rsid w:val="004001C7"/>
    <w:rsid w:val="00421CD7"/>
    <w:rsid w:val="004548A7"/>
    <w:rsid w:val="004B5E54"/>
    <w:rsid w:val="00582B51"/>
    <w:rsid w:val="005E7F30"/>
    <w:rsid w:val="005F7D1A"/>
    <w:rsid w:val="006033E9"/>
    <w:rsid w:val="00627A1D"/>
    <w:rsid w:val="00654F9E"/>
    <w:rsid w:val="00696351"/>
    <w:rsid w:val="006A6FEF"/>
    <w:rsid w:val="0079507D"/>
    <w:rsid w:val="008A4260"/>
    <w:rsid w:val="008A661B"/>
    <w:rsid w:val="008B1490"/>
    <w:rsid w:val="00927F50"/>
    <w:rsid w:val="0099497E"/>
    <w:rsid w:val="009A145B"/>
    <w:rsid w:val="009A4D0F"/>
    <w:rsid w:val="00AA7326"/>
    <w:rsid w:val="00AF2CEA"/>
    <w:rsid w:val="00B550D3"/>
    <w:rsid w:val="00BB16C4"/>
    <w:rsid w:val="00C01DDF"/>
    <w:rsid w:val="00C4221F"/>
    <w:rsid w:val="00C85E38"/>
    <w:rsid w:val="00CD675B"/>
    <w:rsid w:val="00CF4EA1"/>
    <w:rsid w:val="00D17074"/>
    <w:rsid w:val="00D2224F"/>
    <w:rsid w:val="00D44BF2"/>
    <w:rsid w:val="00D80E20"/>
    <w:rsid w:val="00D83C59"/>
    <w:rsid w:val="00DD655A"/>
    <w:rsid w:val="00DE5ECD"/>
    <w:rsid w:val="00E30E0C"/>
    <w:rsid w:val="00E50C0D"/>
    <w:rsid w:val="00E5170C"/>
    <w:rsid w:val="00E6090F"/>
    <w:rsid w:val="00E67190"/>
    <w:rsid w:val="00E87B57"/>
    <w:rsid w:val="00EC453E"/>
    <w:rsid w:val="00EE2A62"/>
    <w:rsid w:val="00F22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33E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E5ECD"/>
    <w:pPr>
      <w:tabs>
        <w:tab w:val="center" w:pos="4536"/>
        <w:tab w:val="right" w:pos="9072"/>
      </w:tabs>
      <w:spacing w:after="0" w:line="240" w:lineRule="auto"/>
    </w:pPr>
  </w:style>
  <w:style w:type="character" w:customStyle="1" w:styleId="lfejChar">
    <w:name w:val="Élőfej Char"/>
    <w:basedOn w:val="Bekezdsalapbettpusa"/>
    <w:link w:val="lfej"/>
    <w:uiPriority w:val="99"/>
    <w:rsid w:val="00DE5ECD"/>
  </w:style>
  <w:style w:type="paragraph" w:styleId="llb">
    <w:name w:val="footer"/>
    <w:basedOn w:val="Norml"/>
    <w:link w:val="llbChar"/>
    <w:uiPriority w:val="99"/>
    <w:unhideWhenUsed/>
    <w:rsid w:val="00DE5ECD"/>
    <w:pPr>
      <w:tabs>
        <w:tab w:val="center" w:pos="4536"/>
        <w:tab w:val="right" w:pos="9072"/>
      </w:tabs>
      <w:spacing w:after="0" w:line="240" w:lineRule="auto"/>
    </w:pPr>
  </w:style>
  <w:style w:type="character" w:customStyle="1" w:styleId="llbChar">
    <w:name w:val="Élőláb Char"/>
    <w:basedOn w:val="Bekezdsalapbettpusa"/>
    <w:link w:val="llb"/>
    <w:uiPriority w:val="99"/>
    <w:rsid w:val="00DE5ECD"/>
  </w:style>
  <w:style w:type="paragraph" w:styleId="Buborkszveg">
    <w:name w:val="Balloon Text"/>
    <w:basedOn w:val="Norml"/>
    <w:link w:val="BuborkszvegChar"/>
    <w:uiPriority w:val="99"/>
    <w:semiHidden/>
    <w:unhideWhenUsed/>
    <w:rsid w:val="00DE5EC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E5ECD"/>
    <w:rPr>
      <w:rFonts w:ascii="Tahoma" w:hAnsi="Tahoma" w:cs="Tahoma"/>
      <w:sz w:val="16"/>
      <w:szCs w:val="16"/>
    </w:rPr>
  </w:style>
  <w:style w:type="paragraph" w:styleId="Listaszerbekezds">
    <w:name w:val="List Paragraph"/>
    <w:basedOn w:val="Norml"/>
    <w:uiPriority w:val="34"/>
    <w:qFormat/>
    <w:rsid w:val="00DE5ECD"/>
    <w:pPr>
      <w:ind w:left="720"/>
      <w:contextualSpacing/>
    </w:pPr>
  </w:style>
  <w:style w:type="table" w:styleId="Rcsostblzat">
    <w:name w:val="Table Grid"/>
    <w:basedOn w:val="Normltblzat"/>
    <w:uiPriority w:val="59"/>
    <w:rsid w:val="008A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CF4EA1"/>
    <w:rPr>
      <w:sz w:val="16"/>
      <w:szCs w:val="16"/>
    </w:rPr>
  </w:style>
  <w:style w:type="paragraph" w:styleId="Jegyzetszveg">
    <w:name w:val="annotation text"/>
    <w:basedOn w:val="Norml"/>
    <w:link w:val="JegyzetszvegChar"/>
    <w:uiPriority w:val="99"/>
    <w:semiHidden/>
    <w:unhideWhenUsed/>
    <w:rsid w:val="00CF4EA1"/>
    <w:pPr>
      <w:spacing w:line="240" w:lineRule="auto"/>
    </w:pPr>
    <w:rPr>
      <w:sz w:val="20"/>
      <w:szCs w:val="20"/>
    </w:rPr>
  </w:style>
  <w:style w:type="character" w:customStyle="1" w:styleId="JegyzetszvegChar">
    <w:name w:val="Jegyzetszöveg Char"/>
    <w:basedOn w:val="Bekezdsalapbettpusa"/>
    <w:link w:val="Jegyzetszveg"/>
    <w:uiPriority w:val="99"/>
    <w:semiHidden/>
    <w:rsid w:val="00CF4EA1"/>
    <w:rPr>
      <w:sz w:val="20"/>
      <w:szCs w:val="20"/>
    </w:rPr>
  </w:style>
  <w:style w:type="paragraph" w:styleId="Megjegyzstrgya">
    <w:name w:val="annotation subject"/>
    <w:basedOn w:val="Jegyzetszveg"/>
    <w:next w:val="Jegyzetszveg"/>
    <w:link w:val="MegjegyzstrgyaChar"/>
    <w:uiPriority w:val="99"/>
    <w:semiHidden/>
    <w:unhideWhenUsed/>
    <w:rsid w:val="00CF4EA1"/>
    <w:rPr>
      <w:b/>
      <w:bCs/>
    </w:rPr>
  </w:style>
  <w:style w:type="character" w:customStyle="1" w:styleId="MegjegyzstrgyaChar">
    <w:name w:val="Megjegyzés tárgya Char"/>
    <w:basedOn w:val="JegyzetszvegChar"/>
    <w:link w:val="Megjegyzstrgya"/>
    <w:uiPriority w:val="99"/>
    <w:semiHidden/>
    <w:rsid w:val="00CF4EA1"/>
    <w:rPr>
      <w:b/>
      <w:bCs/>
    </w:rPr>
  </w:style>
  <w:style w:type="character" w:customStyle="1" w:styleId="highlight">
    <w:name w:val="highlight"/>
    <w:basedOn w:val="Bekezdsalapbettpusa"/>
    <w:rsid w:val="00AF2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E5ECD"/>
    <w:pPr>
      <w:tabs>
        <w:tab w:val="center" w:pos="4536"/>
        <w:tab w:val="right" w:pos="9072"/>
      </w:tabs>
      <w:spacing w:after="0" w:line="240" w:lineRule="auto"/>
    </w:pPr>
  </w:style>
  <w:style w:type="character" w:customStyle="1" w:styleId="lfejChar">
    <w:name w:val="Élőfej Char"/>
    <w:basedOn w:val="Bekezdsalapbettpusa"/>
    <w:link w:val="lfej"/>
    <w:uiPriority w:val="99"/>
    <w:rsid w:val="00DE5ECD"/>
  </w:style>
  <w:style w:type="paragraph" w:styleId="llb">
    <w:name w:val="footer"/>
    <w:basedOn w:val="Norml"/>
    <w:link w:val="llbChar"/>
    <w:uiPriority w:val="99"/>
    <w:unhideWhenUsed/>
    <w:rsid w:val="00DE5ECD"/>
    <w:pPr>
      <w:tabs>
        <w:tab w:val="center" w:pos="4536"/>
        <w:tab w:val="right" w:pos="9072"/>
      </w:tabs>
      <w:spacing w:after="0" w:line="240" w:lineRule="auto"/>
    </w:pPr>
  </w:style>
  <w:style w:type="character" w:customStyle="1" w:styleId="llbChar">
    <w:name w:val="Élőláb Char"/>
    <w:basedOn w:val="Bekezdsalapbettpusa"/>
    <w:link w:val="llb"/>
    <w:uiPriority w:val="99"/>
    <w:rsid w:val="00DE5ECD"/>
  </w:style>
  <w:style w:type="paragraph" w:styleId="Buborkszveg">
    <w:name w:val="Balloon Text"/>
    <w:basedOn w:val="Norml"/>
    <w:link w:val="BuborkszvegChar"/>
    <w:uiPriority w:val="99"/>
    <w:semiHidden/>
    <w:unhideWhenUsed/>
    <w:rsid w:val="00DE5EC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E5ECD"/>
    <w:rPr>
      <w:rFonts w:ascii="Tahoma" w:hAnsi="Tahoma" w:cs="Tahoma"/>
      <w:sz w:val="16"/>
      <w:szCs w:val="16"/>
    </w:rPr>
  </w:style>
  <w:style w:type="paragraph" w:styleId="Listaszerbekezds">
    <w:name w:val="List Paragraph"/>
    <w:basedOn w:val="Norml"/>
    <w:uiPriority w:val="34"/>
    <w:qFormat/>
    <w:rsid w:val="00DE5ECD"/>
    <w:pPr>
      <w:ind w:left="720"/>
      <w:contextualSpacing/>
    </w:pPr>
  </w:style>
  <w:style w:type="table" w:styleId="Rcsostblzat">
    <w:name w:val="Table Grid"/>
    <w:basedOn w:val="Normltblzat"/>
    <w:uiPriority w:val="59"/>
    <w:rsid w:val="008A66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041270">
      <w:bodyDiv w:val="1"/>
      <w:marLeft w:val="0"/>
      <w:marRight w:val="0"/>
      <w:marTop w:val="0"/>
      <w:marBottom w:val="0"/>
      <w:divBdr>
        <w:top w:val="none" w:sz="0" w:space="0" w:color="auto"/>
        <w:left w:val="none" w:sz="0" w:space="0" w:color="auto"/>
        <w:bottom w:val="none" w:sz="0" w:space="0" w:color="auto"/>
        <w:right w:val="none" w:sz="0" w:space="0" w:color="auto"/>
      </w:divBdr>
      <w:divsChild>
        <w:div w:id="480971183">
          <w:marLeft w:val="0"/>
          <w:marRight w:val="0"/>
          <w:marTop w:val="0"/>
          <w:marBottom w:val="0"/>
          <w:divBdr>
            <w:top w:val="none" w:sz="0" w:space="0" w:color="auto"/>
            <w:left w:val="none" w:sz="0" w:space="0" w:color="auto"/>
            <w:bottom w:val="none" w:sz="0" w:space="0" w:color="auto"/>
            <w:right w:val="none" w:sz="0" w:space="0" w:color="auto"/>
          </w:divBdr>
        </w:div>
        <w:div w:id="230121812">
          <w:marLeft w:val="0"/>
          <w:marRight w:val="0"/>
          <w:marTop w:val="0"/>
          <w:marBottom w:val="0"/>
          <w:divBdr>
            <w:top w:val="none" w:sz="0" w:space="0" w:color="auto"/>
            <w:left w:val="none" w:sz="0" w:space="0" w:color="auto"/>
            <w:bottom w:val="none" w:sz="0" w:space="0" w:color="auto"/>
            <w:right w:val="none" w:sz="0" w:space="0" w:color="auto"/>
          </w:divBdr>
        </w:div>
      </w:divsChild>
    </w:div>
    <w:div w:id="207423428">
      <w:bodyDiv w:val="1"/>
      <w:marLeft w:val="0"/>
      <w:marRight w:val="0"/>
      <w:marTop w:val="0"/>
      <w:marBottom w:val="0"/>
      <w:divBdr>
        <w:top w:val="none" w:sz="0" w:space="0" w:color="auto"/>
        <w:left w:val="none" w:sz="0" w:space="0" w:color="auto"/>
        <w:bottom w:val="none" w:sz="0" w:space="0" w:color="auto"/>
        <w:right w:val="none" w:sz="0" w:space="0" w:color="auto"/>
      </w:divBdr>
      <w:divsChild>
        <w:div w:id="585963555">
          <w:marLeft w:val="0"/>
          <w:marRight w:val="0"/>
          <w:marTop w:val="0"/>
          <w:marBottom w:val="0"/>
          <w:divBdr>
            <w:top w:val="none" w:sz="0" w:space="0" w:color="auto"/>
            <w:left w:val="none" w:sz="0" w:space="0" w:color="auto"/>
            <w:bottom w:val="none" w:sz="0" w:space="0" w:color="auto"/>
            <w:right w:val="none" w:sz="0" w:space="0" w:color="auto"/>
          </w:divBdr>
        </w:div>
        <w:div w:id="126052693">
          <w:marLeft w:val="0"/>
          <w:marRight w:val="0"/>
          <w:marTop w:val="0"/>
          <w:marBottom w:val="0"/>
          <w:divBdr>
            <w:top w:val="none" w:sz="0" w:space="0" w:color="auto"/>
            <w:left w:val="none" w:sz="0" w:space="0" w:color="auto"/>
            <w:bottom w:val="none" w:sz="0" w:space="0" w:color="auto"/>
            <w:right w:val="none" w:sz="0" w:space="0" w:color="auto"/>
          </w:divBdr>
        </w:div>
        <w:div w:id="3020802">
          <w:marLeft w:val="0"/>
          <w:marRight w:val="0"/>
          <w:marTop w:val="0"/>
          <w:marBottom w:val="0"/>
          <w:divBdr>
            <w:top w:val="none" w:sz="0" w:space="0" w:color="auto"/>
            <w:left w:val="none" w:sz="0" w:space="0" w:color="auto"/>
            <w:bottom w:val="none" w:sz="0" w:space="0" w:color="auto"/>
            <w:right w:val="none" w:sz="0" w:space="0" w:color="auto"/>
          </w:divBdr>
        </w:div>
      </w:divsChild>
    </w:div>
    <w:div w:id="289751095">
      <w:bodyDiv w:val="1"/>
      <w:marLeft w:val="0"/>
      <w:marRight w:val="0"/>
      <w:marTop w:val="0"/>
      <w:marBottom w:val="0"/>
      <w:divBdr>
        <w:top w:val="none" w:sz="0" w:space="0" w:color="auto"/>
        <w:left w:val="none" w:sz="0" w:space="0" w:color="auto"/>
        <w:bottom w:val="none" w:sz="0" w:space="0" w:color="auto"/>
        <w:right w:val="none" w:sz="0" w:space="0" w:color="auto"/>
      </w:divBdr>
      <w:divsChild>
        <w:div w:id="943226665">
          <w:marLeft w:val="0"/>
          <w:marRight w:val="0"/>
          <w:marTop w:val="0"/>
          <w:marBottom w:val="0"/>
          <w:divBdr>
            <w:top w:val="none" w:sz="0" w:space="0" w:color="auto"/>
            <w:left w:val="none" w:sz="0" w:space="0" w:color="auto"/>
            <w:bottom w:val="none" w:sz="0" w:space="0" w:color="auto"/>
            <w:right w:val="none" w:sz="0" w:space="0" w:color="auto"/>
          </w:divBdr>
        </w:div>
        <w:div w:id="1778865705">
          <w:marLeft w:val="0"/>
          <w:marRight w:val="0"/>
          <w:marTop w:val="0"/>
          <w:marBottom w:val="0"/>
          <w:divBdr>
            <w:top w:val="none" w:sz="0" w:space="0" w:color="auto"/>
            <w:left w:val="none" w:sz="0" w:space="0" w:color="auto"/>
            <w:bottom w:val="none" w:sz="0" w:space="0" w:color="auto"/>
            <w:right w:val="none" w:sz="0" w:space="0" w:color="auto"/>
          </w:divBdr>
        </w:div>
      </w:divsChild>
    </w:div>
    <w:div w:id="312638381">
      <w:bodyDiv w:val="1"/>
      <w:marLeft w:val="0"/>
      <w:marRight w:val="0"/>
      <w:marTop w:val="0"/>
      <w:marBottom w:val="0"/>
      <w:divBdr>
        <w:top w:val="none" w:sz="0" w:space="0" w:color="auto"/>
        <w:left w:val="none" w:sz="0" w:space="0" w:color="auto"/>
        <w:bottom w:val="none" w:sz="0" w:space="0" w:color="auto"/>
        <w:right w:val="none" w:sz="0" w:space="0" w:color="auto"/>
      </w:divBdr>
      <w:divsChild>
        <w:div w:id="1459761986">
          <w:marLeft w:val="0"/>
          <w:marRight w:val="0"/>
          <w:marTop w:val="0"/>
          <w:marBottom w:val="0"/>
          <w:divBdr>
            <w:top w:val="none" w:sz="0" w:space="0" w:color="auto"/>
            <w:left w:val="none" w:sz="0" w:space="0" w:color="auto"/>
            <w:bottom w:val="none" w:sz="0" w:space="0" w:color="auto"/>
            <w:right w:val="none" w:sz="0" w:space="0" w:color="auto"/>
          </w:divBdr>
        </w:div>
        <w:div w:id="1967200644">
          <w:marLeft w:val="0"/>
          <w:marRight w:val="0"/>
          <w:marTop w:val="0"/>
          <w:marBottom w:val="0"/>
          <w:divBdr>
            <w:top w:val="none" w:sz="0" w:space="0" w:color="auto"/>
            <w:left w:val="none" w:sz="0" w:space="0" w:color="auto"/>
            <w:bottom w:val="none" w:sz="0" w:space="0" w:color="auto"/>
            <w:right w:val="none" w:sz="0" w:space="0" w:color="auto"/>
          </w:divBdr>
        </w:div>
        <w:div w:id="1957977971">
          <w:marLeft w:val="0"/>
          <w:marRight w:val="0"/>
          <w:marTop w:val="0"/>
          <w:marBottom w:val="0"/>
          <w:divBdr>
            <w:top w:val="none" w:sz="0" w:space="0" w:color="auto"/>
            <w:left w:val="none" w:sz="0" w:space="0" w:color="auto"/>
            <w:bottom w:val="none" w:sz="0" w:space="0" w:color="auto"/>
            <w:right w:val="none" w:sz="0" w:space="0" w:color="auto"/>
          </w:divBdr>
        </w:div>
        <w:div w:id="1393697962">
          <w:marLeft w:val="0"/>
          <w:marRight w:val="0"/>
          <w:marTop w:val="0"/>
          <w:marBottom w:val="0"/>
          <w:divBdr>
            <w:top w:val="none" w:sz="0" w:space="0" w:color="auto"/>
            <w:left w:val="none" w:sz="0" w:space="0" w:color="auto"/>
            <w:bottom w:val="none" w:sz="0" w:space="0" w:color="auto"/>
            <w:right w:val="none" w:sz="0" w:space="0" w:color="auto"/>
          </w:divBdr>
        </w:div>
      </w:divsChild>
    </w:div>
    <w:div w:id="315964363">
      <w:bodyDiv w:val="1"/>
      <w:marLeft w:val="0"/>
      <w:marRight w:val="0"/>
      <w:marTop w:val="0"/>
      <w:marBottom w:val="0"/>
      <w:divBdr>
        <w:top w:val="none" w:sz="0" w:space="0" w:color="auto"/>
        <w:left w:val="none" w:sz="0" w:space="0" w:color="auto"/>
        <w:bottom w:val="none" w:sz="0" w:space="0" w:color="auto"/>
        <w:right w:val="none" w:sz="0" w:space="0" w:color="auto"/>
      </w:divBdr>
      <w:divsChild>
        <w:div w:id="276914313">
          <w:marLeft w:val="0"/>
          <w:marRight w:val="0"/>
          <w:marTop w:val="0"/>
          <w:marBottom w:val="0"/>
          <w:divBdr>
            <w:top w:val="none" w:sz="0" w:space="0" w:color="auto"/>
            <w:left w:val="none" w:sz="0" w:space="0" w:color="auto"/>
            <w:bottom w:val="none" w:sz="0" w:space="0" w:color="auto"/>
            <w:right w:val="none" w:sz="0" w:space="0" w:color="auto"/>
          </w:divBdr>
        </w:div>
        <w:div w:id="408429547">
          <w:marLeft w:val="0"/>
          <w:marRight w:val="0"/>
          <w:marTop w:val="0"/>
          <w:marBottom w:val="0"/>
          <w:divBdr>
            <w:top w:val="none" w:sz="0" w:space="0" w:color="auto"/>
            <w:left w:val="none" w:sz="0" w:space="0" w:color="auto"/>
            <w:bottom w:val="none" w:sz="0" w:space="0" w:color="auto"/>
            <w:right w:val="none" w:sz="0" w:space="0" w:color="auto"/>
          </w:divBdr>
        </w:div>
        <w:div w:id="1998848563">
          <w:marLeft w:val="0"/>
          <w:marRight w:val="0"/>
          <w:marTop w:val="0"/>
          <w:marBottom w:val="0"/>
          <w:divBdr>
            <w:top w:val="none" w:sz="0" w:space="0" w:color="auto"/>
            <w:left w:val="none" w:sz="0" w:space="0" w:color="auto"/>
            <w:bottom w:val="none" w:sz="0" w:space="0" w:color="auto"/>
            <w:right w:val="none" w:sz="0" w:space="0" w:color="auto"/>
          </w:divBdr>
        </w:div>
        <w:div w:id="1684744712">
          <w:marLeft w:val="0"/>
          <w:marRight w:val="0"/>
          <w:marTop w:val="0"/>
          <w:marBottom w:val="0"/>
          <w:divBdr>
            <w:top w:val="none" w:sz="0" w:space="0" w:color="auto"/>
            <w:left w:val="none" w:sz="0" w:space="0" w:color="auto"/>
            <w:bottom w:val="none" w:sz="0" w:space="0" w:color="auto"/>
            <w:right w:val="none" w:sz="0" w:space="0" w:color="auto"/>
          </w:divBdr>
        </w:div>
      </w:divsChild>
    </w:div>
    <w:div w:id="381102484">
      <w:bodyDiv w:val="1"/>
      <w:marLeft w:val="0"/>
      <w:marRight w:val="0"/>
      <w:marTop w:val="0"/>
      <w:marBottom w:val="0"/>
      <w:divBdr>
        <w:top w:val="none" w:sz="0" w:space="0" w:color="auto"/>
        <w:left w:val="none" w:sz="0" w:space="0" w:color="auto"/>
        <w:bottom w:val="none" w:sz="0" w:space="0" w:color="auto"/>
        <w:right w:val="none" w:sz="0" w:space="0" w:color="auto"/>
      </w:divBdr>
      <w:divsChild>
        <w:div w:id="2074574836">
          <w:marLeft w:val="0"/>
          <w:marRight w:val="0"/>
          <w:marTop w:val="0"/>
          <w:marBottom w:val="0"/>
          <w:divBdr>
            <w:top w:val="none" w:sz="0" w:space="0" w:color="auto"/>
            <w:left w:val="none" w:sz="0" w:space="0" w:color="auto"/>
            <w:bottom w:val="none" w:sz="0" w:space="0" w:color="auto"/>
            <w:right w:val="none" w:sz="0" w:space="0" w:color="auto"/>
          </w:divBdr>
        </w:div>
        <w:div w:id="1890418384">
          <w:marLeft w:val="0"/>
          <w:marRight w:val="0"/>
          <w:marTop w:val="0"/>
          <w:marBottom w:val="0"/>
          <w:divBdr>
            <w:top w:val="none" w:sz="0" w:space="0" w:color="auto"/>
            <w:left w:val="none" w:sz="0" w:space="0" w:color="auto"/>
            <w:bottom w:val="none" w:sz="0" w:space="0" w:color="auto"/>
            <w:right w:val="none" w:sz="0" w:space="0" w:color="auto"/>
          </w:divBdr>
        </w:div>
      </w:divsChild>
    </w:div>
    <w:div w:id="448359240">
      <w:bodyDiv w:val="1"/>
      <w:marLeft w:val="0"/>
      <w:marRight w:val="0"/>
      <w:marTop w:val="0"/>
      <w:marBottom w:val="0"/>
      <w:divBdr>
        <w:top w:val="none" w:sz="0" w:space="0" w:color="auto"/>
        <w:left w:val="none" w:sz="0" w:space="0" w:color="auto"/>
        <w:bottom w:val="none" w:sz="0" w:space="0" w:color="auto"/>
        <w:right w:val="none" w:sz="0" w:space="0" w:color="auto"/>
      </w:divBdr>
      <w:divsChild>
        <w:div w:id="138543208">
          <w:marLeft w:val="0"/>
          <w:marRight w:val="0"/>
          <w:marTop w:val="0"/>
          <w:marBottom w:val="0"/>
          <w:divBdr>
            <w:top w:val="none" w:sz="0" w:space="0" w:color="auto"/>
            <w:left w:val="none" w:sz="0" w:space="0" w:color="auto"/>
            <w:bottom w:val="none" w:sz="0" w:space="0" w:color="auto"/>
            <w:right w:val="none" w:sz="0" w:space="0" w:color="auto"/>
          </w:divBdr>
        </w:div>
        <w:div w:id="211769164">
          <w:marLeft w:val="0"/>
          <w:marRight w:val="0"/>
          <w:marTop w:val="0"/>
          <w:marBottom w:val="0"/>
          <w:divBdr>
            <w:top w:val="none" w:sz="0" w:space="0" w:color="auto"/>
            <w:left w:val="none" w:sz="0" w:space="0" w:color="auto"/>
            <w:bottom w:val="none" w:sz="0" w:space="0" w:color="auto"/>
            <w:right w:val="none" w:sz="0" w:space="0" w:color="auto"/>
          </w:divBdr>
        </w:div>
      </w:divsChild>
    </w:div>
    <w:div w:id="539779294">
      <w:bodyDiv w:val="1"/>
      <w:marLeft w:val="0"/>
      <w:marRight w:val="0"/>
      <w:marTop w:val="0"/>
      <w:marBottom w:val="0"/>
      <w:divBdr>
        <w:top w:val="none" w:sz="0" w:space="0" w:color="auto"/>
        <w:left w:val="none" w:sz="0" w:space="0" w:color="auto"/>
        <w:bottom w:val="none" w:sz="0" w:space="0" w:color="auto"/>
        <w:right w:val="none" w:sz="0" w:space="0" w:color="auto"/>
      </w:divBdr>
      <w:divsChild>
        <w:div w:id="634334711">
          <w:marLeft w:val="0"/>
          <w:marRight w:val="0"/>
          <w:marTop w:val="0"/>
          <w:marBottom w:val="0"/>
          <w:divBdr>
            <w:top w:val="none" w:sz="0" w:space="0" w:color="auto"/>
            <w:left w:val="none" w:sz="0" w:space="0" w:color="auto"/>
            <w:bottom w:val="none" w:sz="0" w:space="0" w:color="auto"/>
            <w:right w:val="none" w:sz="0" w:space="0" w:color="auto"/>
          </w:divBdr>
        </w:div>
        <w:div w:id="5718982">
          <w:marLeft w:val="0"/>
          <w:marRight w:val="0"/>
          <w:marTop w:val="0"/>
          <w:marBottom w:val="0"/>
          <w:divBdr>
            <w:top w:val="none" w:sz="0" w:space="0" w:color="auto"/>
            <w:left w:val="none" w:sz="0" w:space="0" w:color="auto"/>
            <w:bottom w:val="none" w:sz="0" w:space="0" w:color="auto"/>
            <w:right w:val="none" w:sz="0" w:space="0" w:color="auto"/>
          </w:divBdr>
        </w:div>
      </w:divsChild>
    </w:div>
    <w:div w:id="580799277">
      <w:bodyDiv w:val="1"/>
      <w:marLeft w:val="0"/>
      <w:marRight w:val="0"/>
      <w:marTop w:val="0"/>
      <w:marBottom w:val="0"/>
      <w:divBdr>
        <w:top w:val="none" w:sz="0" w:space="0" w:color="auto"/>
        <w:left w:val="none" w:sz="0" w:space="0" w:color="auto"/>
        <w:bottom w:val="none" w:sz="0" w:space="0" w:color="auto"/>
        <w:right w:val="none" w:sz="0" w:space="0" w:color="auto"/>
      </w:divBdr>
      <w:divsChild>
        <w:div w:id="286476633">
          <w:marLeft w:val="0"/>
          <w:marRight w:val="0"/>
          <w:marTop w:val="0"/>
          <w:marBottom w:val="0"/>
          <w:divBdr>
            <w:top w:val="none" w:sz="0" w:space="0" w:color="auto"/>
            <w:left w:val="none" w:sz="0" w:space="0" w:color="auto"/>
            <w:bottom w:val="none" w:sz="0" w:space="0" w:color="auto"/>
            <w:right w:val="none" w:sz="0" w:space="0" w:color="auto"/>
          </w:divBdr>
        </w:div>
        <w:div w:id="19204034">
          <w:marLeft w:val="0"/>
          <w:marRight w:val="0"/>
          <w:marTop w:val="0"/>
          <w:marBottom w:val="0"/>
          <w:divBdr>
            <w:top w:val="none" w:sz="0" w:space="0" w:color="auto"/>
            <w:left w:val="none" w:sz="0" w:space="0" w:color="auto"/>
            <w:bottom w:val="none" w:sz="0" w:space="0" w:color="auto"/>
            <w:right w:val="none" w:sz="0" w:space="0" w:color="auto"/>
          </w:divBdr>
        </w:div>
      </w:divsChild>
    </w:div>
    <w:div w:id="614944088">
      <w:bodyDiv w:val="1"/>
      <w:marLeft w:val="0"/>
      <w:marRight w:val="0"/>
      <w:marTop w:val="0"/>
      <w:marBottom w:val="0"/>
      <w:divBdr>
        <w:top w:val="none" w:sz="0" w:space="0" w:color="auto"/>
        <w:left w:val="none" w:sz="0" w:space="0" w:color="auto"/>
        <w:bottom w:val="none" w:sz="0" w:space="0" w:color="auto"/>
        <w:right w:val="none" w:sz="0" w:space="0" w:color="auto"/>
      </w:divBdr>
      <w:divsChild>
        <w:div w:id="617301993">
          <w:marLeft w:val="0"/>
          <w:marRight w:val="0"/>
          <w:marTop w:val="0"/>
          <w:marBottom w:val="0"/>
          <w:divBdr>
            <w:top w:val="none" w:sz="0" w:space="0" w:color="auto"/>
            <w:left w:val="none" w:sz="0" w:space="0" w:color="auto"/>
            <w:bottom w:val="none" w:sz="0" w:space="0" w:color="auto"/>
            <w:right w:val="none" w:sz="0" w:space="0" w:color="auto"/>
          </w:divBdr>
        </w:div>
        <w:div w:id="1587836126">
          <w:marLeft w:val="0"/>
          <w:marRight w:val="0"/>
          <w:marTop w:val="0"/>
          <w:marBottom w:val="0"/>
          <w:divBdr>
            <w:top w:val="none" w:sz="0" w:space="0" w:color="auto"/>
            <w:left w:val="none" w:sz="0" w:space="0" w:color="auto"/>
            <w:bottom w:val="none" w:sz="0" w:space="0" w:color="auto"/>
            <w:right w:val="none" w:sz="0" w:space="0" w:color="auto"/>
          </w:divBdr>
        </w:div>
      </w:divsChild>
    </w:div>
    <w:div w:id="626087586">
      <w:bodyDiv w:val="1"/>
      <w:marLeft w:val="0"/>
      <w:marRight w:val="0"/>
      <w:marTop w:val="0"/>
      <w:marBottom w:val="0"/>
      <w:divBdr>
        <w:top w:val="none" w:sz="0" w:space="0" w:color="auto"/>
        <w:left w:val="none" w:sz="0" w:space="0" w:color="auto"/>
        <w:bottom w:val="none" w:sz="0" w:space="0" w:color="auto"/>
        <w:right w:val="none" w:sz="0" w:space="0" w:color="auto"/>
      </w:divBdr>
      <w:divsChild>
        <w:div w:id="1094395230">
          <w:marLeft w:val="0"/>
          <w:marRight w:val="0"/>
          <w:marTop w:val="0"/>
          <w:marBottom w:val="0"/>
          <w:divBdr>
            <w:top w:val="none" w:sz="0" w:space="0" w:color="auto"/>
            <w:left w:val="none" w:sz="0" w:space="0" w:color="auto"/>
            <w:bottom w:val="none" w:sz="0" w:space="0" w:color="auto"/>
            <w:right w:val="none" w:sz="0" w:space="0" w:color="auto"/>
          </w:divBdr>
        </w:div>
        <w:div w:id="674453642">
          <w:marLeft w:val="0"/>
          <w:marRight w:val="0"/>
          <w:marTop w:val="0"/>
          <w:marBottom w:val="0"/>
          <w:divBdr>
            <w:top w:val="none" w:sz="0" w:space="0" w:color="auto"/>
            <w:left w:val="none" w:sz="0" w:space="0" w:color="auto"/>
            <w:bottom w:val="none" w:sz="0" w:space="0" w:color="auto"/>
            <w:right w:val="none" w:sz="0" w:space="0" w:color="auto"/>
          </w:divBdr>
        </w:div>
        <w:div w:id="1074862030">
          <w:marLeft w:val="0"/>
          <w:marRight w:val="0"/>
          <w:marTop w:val="0"/>
          <w:marBottom w:val="0"/>
          <w:divBdr>
            <w:top w:val="none" w:sz="0" w:space="0" w:color="auto"/>
            <w:left w:val="none" w:sz="0" w:space="0" w:color="auto"/>
            <w:bottom w:val="none" w:sz="0" w:space="0" w:color="auto"/>
            <w:right w:val="none" w:sz="0" w:space="0" w:color="auto"/>
          </w:divBdr>
        </w:div>
        <w:div w:id="1463966067">
          <w:marLeft w:val="0"/>
          <w:marRight w:val="0"/>
          <w:marTop w:val="0"/>
          <w:marBottom w:val="0"/>
          <w:divBdr>
            <w:top w:val="none" w:sz="0" w:space="0" w:color="auto"/>
            <w:left w:val="none" w:sz="0" w:space="0" w:color="auto"/>
            <w:bottom w:val="none" w:sz="0" w:space="0" w:color="auto"/>
            <w:right w:val="none" w:sz="0" w:space="0" w:color="auto"/>
          </w:divBdr>
        </w:div>
      </w:divsChild>
    </w:div>
    <w:div w:id="629748595">
      <w:bodyDiv w:val="1"/>
      <w:marLeft w:val="0"/>
      <w:marRight w:val="0"/>
      <w:marTop w:val="0"/>
      <w:marBottom w:val="0"/>
      <w:divBdr>
        <w:top w:val="none" w:sz="0" w:space="0" w:color="auto"/>
        <w:left w:val="none" w:sz="0" w:space="0" w:color="auto"/>
        <w:bottom w:val="none" w:sz="0" w:space="0" w:color="auto"/>
        <w:right w:val="none" w:sz="0" w:space="0" w:color="auto"/>
      </w:divBdr>
      <w:divsChild>
        <w:div w:id="924067747">
          <w:marLeft w:val="0"/>
          <w:marRight w:val="0"/>
          <w:marTop w:val="0"/>
          <w:marBottom w:val="0"/>
          <w:divBdr>
            <w:top w:val="none" w:sz="0" w:space="0" w:color="auto"/>
            <w:left w:val="none" w:sz="0" w:space="0" w:color="auto"/>
            <w:bottom w:val="none" w:sz="0" w:space="0" w:color="auto"/>
            <w:right w:val="none" w:sz="0" w:space="0" w:color="auto"/>
          </w:divBdr>
        </w:div>
        <w:div w:id="586889883">
          <w:marLeft w:val="0"/>
          <w:marRight w:val="0"/>
          <w:marTop w:val="0"/>
          <w:marBottom w:val="0"/>
          <w:divBdr>
            <w:top w:val="none" w:sz="0" w:space="0" w:color="auto"/>
            <w:left w:val="none" w:sz="0" w:space="0" w:color="auto"/>
            <w:bottom w:val="none" w:sz="0" w:space="0" w:color="auto"/>
            <w:right w:val="none" w:sz="0" w:space="0" w:color="auto"/>
          </w:divBdr>
        </w:div>
        <w:div w:id="1876234460">
          <w:marLeft w:val="0"/>
          <w:marRight w:val="0"/>
          <w:marTop w:val="0"/>
          <w:marBottom w:val="0"/>
          <w:divBdr>
            <w:top w:val="none" w:sz="0" w:space="0" w:color="auto"/>
            <w:left w:val="none" w:sz="0" w:space="0" w:color="auto"/>
            <w:bottom w:val="none" w:sz="0" w:space="0" w:color="auto"/>
            <w:right w:val="none" w:sz="0" w:space="0" w:color="auto"/>
          </w:divBdr>
        </w:div>
        <w:div w:id="1618752913">
          <w:marLeft w:val="0"/>
          <w:marRight w:val="0"/>
          <w:marTop w:val="0"/>
          <w:marBottom w:val="0"/>
          <w:divBdr>
            <w:top w:val="none" w:sz="0" w:space="0" w:color="auto"/>
            <w:left w:val="none" w:sz="0" w:space="0" w:color="auto"/>
            <w:bottom w:val="none" w:sz="0" w:space="0" w:color="auto"/>
            <w:right w:val="none" w:sz="0" w:space="0" w:color="auto"/>
          </w:divBdr>
        </w:div>
      </w:divsChild>
    </w:div>
    <w:div w:id="813571631">
      <w:bodyDiv w:val="1"/>
      <w:marLeft w:val="0"/>
      <w:marRight w:val="0"/>
      <w:marTop w:val="0"/>
      <w:marBottom w:val="0"/>
      <w:divBdr>
        <w:top w:val="none" w:sz="0" w:space="0" w:color="auto"/>
        <w:left w:val="none" w:sz="0" w:space="0" w:color="auto"/>
        <w:bottom w:val="none" w:sz="0" w:space="0" w:color="auto"/>
        <w:right w:val="none" w:sz="0" w:space="0" w:color="auto"/>
      </w:divBdr>
      <w:divsChild>
        <w:div w:id="777875055">
          <w:marLeft w:val="0"/>
          <w:marRight w:val="0"/>
          <w:marTop w:val="0"/>
          <w:marBottom w:val="0"/>
          <w:divBdr>
            <w:top w:val="none" w:sz="0" w:space="0" w:color="auto"/>
            <w:left w:val="none" w:sz="0" w:space="0" w:color="auto"/>
            <w:bottom w:val="none" w:sz="0" w:space="0" w:color="auto"/>
            <w:right w:val="none" w:sz="0" w:space="0" w:color="auto"/>
          </w:divBdr>
        </w:div>
        <w:div w:id="780298886">
          <w:marLeft w:val="0"/>
          <w:marRight w:val="0"/>
          <w:marTop w:val="0"/>
          <w:marBottom w:val="0"/>
          <w:divBdr>
            <w:top w:val="none" w:sz="0" w:space="0" w:color="auto"/>
            <w:left w:val="none" w:sz="0" w:space="0" w:color="auto"/>
            <w:bottom w:val="none" w:sz="0" w:space="0" w:color="auto"/>
            <w:right w:val="none" w:sz="0" w:space="0" w:color="auto"/>
          </w:divBdr>
        </w:div>
      </w:divsChild>
    </w:div>
    <w:div w:id="908198166">
      <w:bodyDiv w:val="1"/>
      <w:marLeft w:val="0"/>
      <w:marRight w:val="0"/>
      <w:marTop w:val="0"/>
      <w:marBottom w:val="0"/>
      <w:divBdr>
        <w:top w:val="none" w:sz="0" w:space="0" w:color="auto"/>
        <w:left w:val="none" w:sz="0" w:space="0" w:color="auto"/>
        <w:bottom w:val="none" w:sz="0" w:space="0" w:color="auto"/>
        <w:right w:val="none" w:sz="0" w:space="0" w:color="auto"/>
      </w:divBdr>
      <w:divsChild>
        <w:div w:id="1381132787">
          <w:marLeft w:val="0"/>
          <w:marRight w:val="0"/>
          <w:marTop w:val="0"/>
          <w:marBottom w:val="0"/>
          <w:divBdr>
            <w:top w:val="none" w:sz="0" w:space="0" w:color="auto"/>
            <w:left w:val="none" w:sz="0" w:space="0" w:color="auto"/>
            <w:bottom w:val="none" w:sz="0" w:space="0" w:color="auto"/>
            <w:right w:val="none" w:sz="0" w:space="0" w:color="auto"/>
          </w:divBdr>
        </w:div>
        <w:div w:id="638540321">
          <w:marLeft w:val="0"/>
          <w:marRight w:val="0"/>
          <w:marTop w:val="0"/>
          <w:marBottom w:val="0"/>
          <w:divBdr>
            <w:top w:val="none" w:sz="0" w:space="0" w:color="auto"/>
            <w:left w:val="none" w:sz="0" w:space="0" w:color="auto"/>
            <w:bottom w:val="none" w:sz="0" w:space="0" w:color="auto"/>
            <w:right w:val="none" w:sz="0" w:space="0" w:color="auto"/>
          </w:divBdr>
        </w:div>
      </w:divsChild>
    </w:div>
    <w:div w:id="1028721256">
      <w:bodyDiv w:val="1"/>
      <w:marLeft w:val="0"/>
      <w:marRight w:val="0"/>
      <w:marTop w:val="0"/>
      <w:marBottom w:val="0"/>
      <w:divBdr>
        <w:top w:val="none" w:sz="0" w:space="0" w:color="auto"/>
        <w:left w:val="none" w:sz="0" w:space="0" w:color="auto"/>
        <w:bottom w:val="none" w:sz="0" w:space="0" w:color="auto"/>
        <w:right w:val="none" w:sz="0" w:space="0" w:color="auto"/>
      </w:divBdr>
      <w:divsChild>
        <w:div w:id="2006057087">
          <w:marLeft w:val="0"/>
          <w:marRight w:val="0"/>
          <w:marTop w:val="0"/>
          <w:marBottom w:val="0"/>
          <w:divBdr>
            <w:top w:val="none" w:sz="0" w:space="0" w:color="auto"/>
            <w:left w:val="none" w:sz="0" w:space="0" w:color="auto"/>
            <w:bottom w:val="none" w:sz="0" w:space="0" w:color="auto"/>
            <w:right w:val="none" w:sz="0" w:space="0" w:color="auto"/>
          </w:divBdr>
        </w:div>
        <w:div w:id="201867765">
          <w:marLeft w:val="0"/>
          <w:marRight w:val="0"/>
          <w:marTop w:val="0"/>
          <w:marBottom w:val="0"/>
          <w:divBdr>
            <w:top w:val="none" w:sz="0" w:space="0" w:color="auto"/>
            <w:left w:val="none" w:sz="0" w:space="0" w:color="auto"/>
            <w:bottom w:val="none" w:sz="0" w:space="0" w:color="auto"/>
            <w:right w:val="none" w:sz="0" w:space="0" w:color="auto"/>
          </w:divBdr>
        </w:div>
        <w:div w:id="2013292393">
          <w:marLeft w:val="0"/>
          <w:marRight w:val="0"/>
          <w:marTop w:val="0"/>
          <w:marBottom w:val="0"/>
          <w:divBdr>
            <w:top w:val="none" w:sz="0" w:space="0" w:color="auto"/>
            <w:left w:val="none" w:sz="0" w:space="0" w:color="auto"/>
            <w:bottom w:val="none" w:sz="0" w:space="0" w:color="auto"/>
            <w:right w:val="none" w:sz="0" w:space="0" w:color="auto"/>
          </w:divBdr>
        </w:div>
        <w:div w:id="1619289307">
          <w:marLeft w:val="0"/>
          <w:marRight w:val="0"/>
          <w:marTop w:val="0"/>
          <w:marBottom w:val="0"/>
          <w:divBdr>
            <w:top w:val="none" w:sz="0" w:space="0" w:color="auto"/>
            <w:left w:val="none" w:sz="0" w:space="0" w:color="auto"/>
            <w:bottom w:val="none" w:sz="0" w:space="0" w:color="auto"/>
            <w:right w:val="none" w:sz="0" w:space="0" w:color="auto"/>
          </w:divBdr>
        </w:div>
      </w:divsChild>
    </w:div>
    <w:div w:id="1162116376">
      <w:bodyDiv w:val="1"/>
      <w:marLeft w:val="0"/>
      <w:marRight w:val="0"/>
      <w:marTop w:val="0"/>
      <w:marBottom w:val="0"/>
      <w:divBdr>
        <w:top w:val="none" w:sz="0" w:space="0" w:color="auto"/>
        <w:left w:val="none" w:sz="0" w:space="0" w:color="auto"/>
        <w:bottom w:val="none" w:sz="0" w:space="0" w:color="auto"/>
        <w:right w:val="none" w:sz="0" w:space="0" w:color="auto"/>
      </w:divBdr>
      <w:divsChild>
        <w:div w:id="1759445490">
          <w:marLeft w:val="0"/>
          <w:marRight w:val="0"/>
          <w:marTop w:val="0"/>
          <w:marBottom w:val="0"/>
          <w:divBdr>
            <w:top w:val="none" w:sz="0" w:space="0" w:color="auto"/>
            <w:left w:val="none" w:sz="0" w:space="0" w:color="auto"/>
            <w:bottom w:val="none" w:sz="0" w:space="0" w:color="auto"/>
            <w:right w:val="none" w:sz="0" w:space="0" w:color="auto"/>
          </w:divBdr>
        </w:div>
        <w:div w:id="918176010">
          <w:marLeft w:val="0"/>
          <w:marRight w:val="0"/>
          <w:marTop w:val="0"/>
          <w:marBottom w:val="0"/>
          <w:divBdr>
            <w:top w:val="none" w:sz="0" w:space="0" w:color="auto"/>
            <w:left w:val="none" w:sz="0" w:space="0" w:color="auto"/>
            <w:bottom w:val="none" w:sz="0" w:space="0" w:color="auto"/>
            <w:right w:val="none" w:sz="0" w:space="0" w:color="auto"/>
          </w:divBdr>
        </w:div>
      </w:divsChild>
    </w:div>
    <w:div w:id="1349063008">
      <w:bodyDiv w:val="1"/>
      <w:marLeft w:val="0"/>
      <w:marRight w:val="0"/>
      <w:marTop w:val="0"/>
      <w:marBottom w:val="0"/>
      <w:divBdr>
        <w:top w:val="none" w:sz="0" w:space="0" w:color="auto"/>
        <w:left w:val="none" w:sz="0" w:space="0" w:color="auto"/>
        <w:bottom w:val="none" w:sz="0" w:space="0" w:color="auto"/>
        <w:right w:val="none" w:sz="0" w:space="0" w:color="auto"/>
      </w:divBdr>
      <w:divsChild>
        <w:div w:id="1680230276">
          <w:marLeft w:val="0"/>
          <w:marRight w:val="0"/>
          <w:marTop w:val="0"/>
          <w:marBottom w:val="0"/>
          <w:divBdr>
            <w:top w:val="none" w:sz="0" w:space="0" w:color="auto"/>
            <w:left w:val="none" w:sz="0" w:space="0" w:color="auto"/>
            <w:bottom w:val="none" w:sz="0" w:space="0" w:color="auto"/>
            <w:right w:val="none" w:sz="0" w:space="0" w:color="auto"/>
          </w:divBdr>
        </w:div>
        <w:div w:id="868030555">
          <w:marLeft w:val="0"/>
          <w:marRight w:val="0"/>
          <w:marTop w:val="0"/>
          <w:marBottom w:val="0"/>
          <w:divBdr>
            <w:top w:val="none" w:sz="0" w:space="0" w:color="auto"/>
            <w:left w:val="none" w:sz="0" w:space="0" w:color="auto"/>
            <w:bottom w:val="none" w:sz="0" w:space="0" w:color="auto"/>
            <w:right w:val="none" w:sz="0" w:space="0" w:color="auto"/>
          </w:divBdr>
        </w:div>
        <w:div w:id="1738936031">
          <w:marLeft w:val="0"/>
          <w:marRight w:val="0"/>
          <w:marTop w:val="0"/>
          <w:marBottom w:val="0"/>
          <w:divBdr>
            <w:top w:val="none" w:sz="0" w:space="0" w:color="auto"/>
            <w:left w:val="none" w:sz="0" w:space="0" w:color="auto"/>
            <w:bottom w:val="none" w:sz="0" w:space="0" w:color="auto"/>
            <w:right w:val="none" w:sz="0" w:space="0" w:color="auto"/>
          </w:divBdr>
        </w:div>
        <w:div w:id="181017110">
          <w:marLeft w:val="0"/>
          <w:marRight w:val="0"/>
          <w:marTop w:val="0"/>
          <w:marBottom w:val="0"/>
          <w:divBdr>
            <w:top w:val="none" w:sz="0" w:space="0" w:color="auto"/>
            <w:left w:val="none" w:sz="0" w:space="0" w:color="auto"/>
            <w:bottom w:val="none" w:sz="0" w:space="0" w:color="auto"/>
            <w:right w:val="none" w:sz="0" w:space="0" w:color="auto"/>
          </w:divBdr>
        </w:div>
      </w:divsChild>
    </w:div>
    <w:div w:id="1428772401">
      <w:bodyDiv w:val="1"/>
      <w:marLeft w:val="0"/>
      <w:marRight w:val="0"/>
      <w:marTop w:val="0"/>
      <w:marBottom w:val="0"/>
      <w:divBdr>
        <w:top w:val="none" w:sz="0" w:space="0" w:color="auto"/>
        <w:left w:val="none" w:sz="0" w:space="0" w:color="auto"/>
        <w:bottom w:val="none" w:sz="0" w:space="0" w:color="auto"/>
        <w:right w:val="none" w:sz="0" w:space="0" w:color="auto"/>
      </w:divBdr>
      <w:divsChild>
        <w:div w:id="369720977">
          <w:marLeft w:val="0"/>
          <w:marRight w:val="0"/>
          <w:marTop w:val="0"/>
          <w:marBottom w:val="0"/>
          <w:divBdr>
            <w:top w:val="none" w:sz="0" w:space="0" w:color="auto"/>
            <w:left w:val="none" w:sz="0" w:space="0" w:color="auto"/>
            <w:bottom w:val="none" w:sz="0" w:space="0" w:color="auto"/>
            <w:right w:val="none" w:sz="0" w:space="0" w:color="auto"/>
          </w:divBdr>
        </w:div>
        <w:div w:id="620844764">
          <w:marLeft w:val="0"/>
          <w:marRight w:val="0"/>
          <w:marTop w:val="0"/>
          <w:marBottom w:val="0"/>
          <w:divBdr>
            <w:top w:val="none" w:sz="0" w:space="0" w:color="auto"/>
            <w:left w:val="none" w:sz="0" w:space="0" w:color="auto"/>
            <w:bottom w:val="none" w:sz="0" w:space="0" w:color="auto"/>
            <w:right w:val="none" w:sz="0" w:space="0" w:color="auto"/>
          </w:divBdr>
        </w:div>
      </w:divsChild>
    </w:div>
    <w:div w:id="1508709683">
      <w:bodyDiv w:val="1"/>
      <w:marLeft w:val="0"/>
      <w:marRight w:val="0"/>
      <w:marTop w:val="0"/>
      <w:marBottom w:val="0"/>
      <w:divBdr>
        <w:top w:val="none" w:sz="0" w:space="0" w:color="auto"/>
        <w:left w:val="none" w:sz="0" w:space="0" w:color="auto"/>
        <w:bottom w:val="none" w:sz="0" w:space="0" w:color="auto"/>
        <w:right w:val="none" w:sz="0" w:space="0" w:color="auto"/>
      </w:divBdr>
      <w:divsChild>
        <w:div w:id="989943389">
          <w:marLeft w:val="0"/>
          <w:marRight w:val="0"/>
          <w:marTop w:val="0"/>
          <w:marBottom w:val="0"/>
          <w:divBdr>
            <w:top w:val="none" w:sz="0" w:space="0" w:color="auto"/>
            <w:left w:val="none" w:sz="0" w:space="0" w:color="auto"/>
            <w:bottom w:val="none" w:sz="0" w:space="0" w:color="auto"/>
            <w:right w:val="none" w:sz="0" w:space="0" w:color="auto"/>
          </w:divBdr>
        </w:div>
        <w:div w:id="1142308310">
          <w:marLeft w:val="0"/>
          <w:marRight w:val="0"/>
          <w:marTop w:val="0"/>
          <w:marBottom w:val="0"/>
          <w:divBdr>
            <w:top w:val="none" w:sz="0" w:space="0" w:color="auto"/>
            <w:left w:val="none" w:sz="0" w:space="0" w:color="auto"/>
            <w:bottom w:val="none" w:sz="0" w:space="0" w:color="auto"/>
            <w:right w:val="none" w:sz="0" w:space="0" w:color="auto"/>
          </w:divBdr>
        </w:div>
      </w:divsChild>
    </w:div>
    <w:div w:id="1525434312">
      <w:bodyDiv w:val="1"/>
      <w:marLeft w:val="0"/>
      <w:marRight w:val="0"/>
      <w:marTop w:val="0"/>
      <w:marBottom w:val="0"/>
      <w:divBdr>
        <w:top w:val="none" w:sz="0" w:space="0" w:color="auto"/>
        <w:left w:val="none" w:sz="0" w:space="0" w:color="auto"/>
        <w:bottom w:val="none" w:sz="0" w:space="0" w:color="auto"/>
        <w:right w:val="none" w:sz="0" w:space="0" w:color="auto"/>
      </w:divBdr>
      <w:divsChild>
        <w:div w:id="2133016659">
          <w:marLeft w:val="0"/>
          <w:marRight w:val="0"/>
          <w:marTop w:val="0"/>
          <w:marBottom w:val="0"/>
          <w:divBdr>
            <w:top w:val="none" w:sz="0" w:space="0" w:color="auto"/>
            <w:left w:val="none" w:sz="0" w:space="0" w:color="auto"/>
            <w:bottom w:val="none" w:sz="0" w:space="0" w:color="auto"/>
            <w:right w:val="none" w:sz="0" w:space="0" w:color="auto"/>
          </w:divBdr>
        </w:div>
        <w:div w:id="1034036032">
          <w:marLeft w:val="0"/>
          <w:marRight w:val="0"/>
          <w:marTop w:val="0"/>
          <w:marBottom w:val="0"/>
          <w:divBdr>
            <w:top w:val="none" w:sz="0" w:space="0" w:color="auto"/>
            <w:left w:val="none" w:sz="0" w:space="0" w:color="auto"/>
            <w:bottom w:val="none" w:sz="0" w:space="0" w:color="auto"/>
            <w:right w:val="none" w:sz="0" w:space="0" w:color="auto"/>
          </w:divBdr>
        </w:div>
      </w:divsChild>
    </w:div>
    <w:div w:id="1650011879">
      <w:bodyDiv w:val="1"/>
      <w:marLeft w:val="0"/>
      <w:marRight w:val="0"/>
      <w:marTop w:val="0"/>
      <w:marBottom w:val="0"/>
      <w:divBdr>
        <w:top w:val="none" w:sz="0" w:space="0" w:color="auto"/>
        <w:left w:val="none" w:sz="0" w:space="0" w:color="auto"/>
        <w:bottom w:val="none" w:sz="0" w:space="0" w:color="auto"/>
        <w:right w:val="none" w:sz="0" w:space="0" w:color="auto"/>
      </w:divBdr>
      <w:divsChild>
        <w:div w:id="462844759">
          <w:marLeft w:val="0"/>
          <w:marRight w:val="0"/>
          <w:marTop w:val="0"/>
          <w:marBottom w:val="0"/>
          <w:divBdr>
            <w:top w:val="none" w:sz="0" w:space="0" w:color="auto"/>
            <w:left w:val="none" w:sz="0" w:space="0" w:color="auto"/>
            <w:bottom w:val="none" w:sz="0" w:space="0" w:color="auto"/>
            <w:right w:val="none" w:sz="0" w:space="0" w:color="auto"/>
          </w:divBdr>
        </w:div>
        <w:div w:id="1959752811">
          <w:marLeft w:val="0"/>
          <w:marRight w:val="0"/>
          <w:marTop w:val="0"/>
          <w:marBottom w:val="0"/>
          <w:divBdr>
            <w:top w:val="none" w:sz="0" w:space="0" w:color="auto"/>
            <w:left w:val="none" w:sz="0" w:space="0" w:color="auto"/>
            <w:bottom w:val="none" w:sz="0" w:space="0" w:color="auto"/>
            <w:right w:val="none" w:sz="0" w:space="0" w:color="auto"/>
          </w:divBdr>
        </w:div>
      </w:divsChild>
    </w:div>
    <w:div w:id="1790973195">
      <w:bodyDiv w:val="1"/>
      <w:marLeft w:val="0"/>
      <w:marRight w:val="0"/>
      <w:marTop w:val="0"/>
      <w:marBottom w:val="0"/>
      <w:divBdr>
        <w:top w:val="none" w:sz="0" w:space="0" w:color="auto"/>
        <w:left w:val="none" w:sz="0" w:space="0" w:color="auto"/>
        <w:bottom w:val="none" w:sz="0" w:space="0" w:color="auto"/>
        <w:right w:val="none" w:sz="0" w:space="0" w:color="auto"/>
      </w:divBdr>
      <w:divsChild>
        <w:div w:id="909342816">
          <w:marLeft w:val="0"/>
          <w:marRight w:val="0"/>
          <w:marTop w:val="0"/>
          <w:marBottom w:val="0"/>
          <w:divBdr>
            <w:top w:val="none" w:sz="0" w:space="0" w:color="auto"/>
            <w:left w:val="none" w:sz="0" w:space="0" w:color="auto"/>
            <w:bottom w:val="none" w:sz="0" w:space="0" w:color="auto"/>
            <w:right w:val="none" w:sz="0" w:space="0" w:color="auto"/>
          </w:divBdr>
        </w:div>
        <w:div w:id="743844676">
          <w:marLeft w:val="0"/>
          <w:marRight w:val="0"/>
          <w:marTop w:val="0"/>
          <w:marBottom w:val="0"/>
          <w:divBdr>
            <w:top w:val="none" w:sz="0" w:space="0" w:color="auto"/>
            <w:left w:val="none" w:sz="0" w:space="0" w:color="auto"/>
            <w:bottom w:val="none" w:sz="0" w:space="0" w:color="auto"/>
            <w:right w:val="none" w:sz="0" w:space="0" w:color="auto"/>
          </w:divBdr>
        </w:div>
      </w:divsChild>
    </w:div>
    <w:div w:id="1871141289">
      <w:bodyDiv w:val="1"/>
      <w:marLeft w:val="0"/>
      <w:marRight w:val="0"/>
      <w:marTop w:val="0"/>
      <w:marBottom w:val="0"/>
      <w:divBdr>
        <w:top w:val="none" w:sz="0" w:space="0" w:color="auto"/>
        <w:left w:val="none" w:sz="0" w:space="0" w:color="auto"/>
        <w:bottom w:val="none" w:sz="0" w:space="0" w:color="auto"/>
        <w:right w:val="none" w:sz="0" w:space="0" w:color="auto"/>
      </w:divBdr>
      <w:divsChild>
        <w:div w:id="120651914">
          <w:marLeft w:val="0"/>
          <w:marRight w:val="0"/>
          <w:marTop w:val="0"/>
          <w:marBottom w:val="0"/>
          <w:divBdr>
            <w:top w:val="none" w:sz="0" w:space="0" w:color="auto"/>
            <w:left w:val="none" w:sz="0" w:space="0" w:color="auto"/>
            <w:bottom w:val="none" w:sz="0" w:space="0" w:color="auto"/>
            <w:right w:val="none" w:sz="0" w:space="0" w:color="auto"/>
          </w:divBdr>
        </w:div>
        <w:div w:id="937983247">
          <w:marLeft w:val="0"/>
          <w:marRight w:val="0"/>
          <w:marTop w:val="0"/>
          <w:marBottom w:val="0"/>
          <w:divBdr>
            <w:top w:val="none" w:sz="0" w:space="0" w:color="auto"/>
            <w:left w:val="none" w:sz="0" w:space="0" w:color="auto"/>
            <w:bottom w:val="none" w:sz="0" w:space="0" w:color="auto"/>
            <w:right w:val="none" w:sz="0" w:space="0" w:color="auto"/>
          </w:divBdr>
        </w:div>
        <w:div w:id="1616862801">
          <w:marLeft w:val="0"/>
          <w:marRight w:val="0"/>
          <w:marTop w:val="0"/>
          <w:marBottom w:val="0"/>
          <w:divBdr>
            <w:top w:val="none" w:sz="0" w:space="0" w:color="auto"/>
            <w:left w:val="none" w:sz="0" w:space="0" w:color="auto"/>
            <w:bottom w:val="none" w:sz="0" w:space="0" w:color="auto"/>
            <w:right w:val="none" w:sz="0" w:space="0" w:color="auto"/>
          </w:divBdr>
        </w:div>
      </w:divsChild>
    </w:div>
    <w:div w:id="1939604848">
      <w:bodyDiv w:val="1"/>
      <w:marLeft w:val="0"/>
      <w:marRight w:val="0"/>
      <w:marTop w:val="0"/>
      <w:marBottom w:val="0"/>
      <w:divBdr>
        <w:top w:val="none" w:sz="0" w:space="0" w:color="auto"/>
        <w:left w:val="none" w:sz="0" w:space="0" w:color="auto"/>
        <w:bottom w:val="none" w:sz="0" w:space="0" w:color="auto"/>
        <w:right w:val="none" w:sz="0" w:space="0" w:color="auto"/>
      </w:divBdr>
      <w:divsChild>
        <w:div w:id="925118387">
          <w:marLeft w:val="0"/>
          <w:marRight w:val="0"/>
          <w:marTop w:val="0"/>
          <w:marBottom w:val="0"/>
          <w:divBdr>
            <w:top w:val="none" w:sz="0" w:space="0" w:color="auto"/>
            <w:left w:val="none" w:sz="0" w:space="0" w:color="auto"/>
            <w:bottom w:val="none" w:sz="0" w:space="0" w:color="auto"/>
            <w:right w:val="none" w:sz="0" w:space="0" w:color="auto"/>
          </w:divBdr>
        </w:div>
        <w:div w:id="230233562">
          <w:marLeft w:val="0"/>
          <w:marRight w:val="0"/>
          <w:marTop w:val="0"/>
          <w:marBottom w:val="0"/>
          <w:divBdr>
            <w:top w:val="none" w:sz="0" w:space="0" w:color="auto"/>
            <w:left w:val="none" w:sz="0" w:space="0" w:color="auto"/>
            <w:bottom w:val="none" w:sz="0" w:space="0" w:color="auto"/>
            <w:right w:val="none" w:sz="0" w:space="0" w:color="auto"/>
          </w:divBdr>
        </w:div>
        <w:div w:id="1686706718">
          <w:marLeft w:val="0"/>
          <w:marRight w:val="0"/>
          <w:marTop w:val="0"/>
          <w:marBottom w:val="0"/>
          <w:divBdr>
            <w:top w:val="none" w:sz="0" w:space="0" w:color="auto"/>
            <w:left w:val="none" w:sz="0" w:space="0" w:color="auto"/>
            <w:bottom w:val="none" w:sz="0" w:space="0" w:color="auto"/>
            <w:right w:val="none" w:sz="0" w:space="0" w:color="auto"/>
          </w:divBdr>
        </w:div>
      </w:divsChild>
    </w:div>
    <w:div w:id="1989432236">
      <w:bodyDiv w:val="1"/>
      <w:marLeft w:val="0"/>
      <w:marRight w:val="0"/>
      <w:marTop w:val="0"/>
      <w:marBottom w:val="0"/>
      <w:divBdr>
        <w:top w:val="none" w:sz="0" w:space="0" w:color="auto"/>
        <w:left w:val="none" w:sz="0" w:space="0" w:color="auto"/>
        <w:bottom w:val="none" w:sz="0" w:space="0" w:color="auto"/>
        <w:right w:val="none" w:sz="0" w:space="0" w:color="auto"/>
      </w:divBdr>
      <w:divsChild>
        <w:div w:id="14156074">
          <w:marLeft w:val="0"/>
          <w:marRight w:val="0"/>
          <w:marTop w:val="0"/>
          <w:marBottom w:val="0"/>
          <w:divBdr>
            <w:top w:val="none" w:sz="0" w:space="0" w:color="auto"/>
            <w:left w:val="none" w:sz="0" w:space="0" w:color="auto"/>
            <w:bottom w:val="none" w:sz="0" w:space="0" w:color="auto"/>
            <w:right w:val="none" w:sz="0" w:space="0" w:color="auto"/>
          </w:divBdr>
        </w:div>
        <w:div w:id="1037779977">
          <w:marLeft w:val="0"/>
          <w:marRight w:val="0"/>
          <w:marTop w:val="0"/>
          <w:marBottom w:val="0"/>
          <w:divBdr>
            <w:top w:val="none" w:sz="0" w:space="0" w:color="auto"/>
            <w:left w:val="none" w:sz="0" w:space="0" w:color="auto"/>
            <w:bottom w:val="none" w:sz="0" w:space="0" w:color="auto"/>
            <w:right w:val="none" w:sz="0" w:space="0" w:color="auto"/>
          </w:divBdr>
        </w:div>
        <w:div w:id="875000573">
          <w:marLeft w:val="0"/>
          <w:marRight w:val="0"/>
          <w:marTop w:val="0"/>
          <w:marBottom w:val="0"/>
          <w:divBdr>
            <w:top w:val="none" w:sz="0" w:space="0" w:color="auto"/>
            <w:left w:val="none" w:sz="0" w:space="0" w:color="auto"/>
            <w:bottom w:val="none" w:sz="0" w:space="0" w:color="auto"/>
            <w:right w:val="none" w:sz="0" w:space="0" w:color="auto"/>
          </w:divBdr>
        </w:div>
      </w:divsChild>
    </w:div>
    <w:div w:id="2123569317">
      <w:bodyDiv w:val="1"/>
      <w:marLeft w:val="0"/>
      <w:marRight w:val="0"/>
      <w:marTop w:val="0"/>
      <w:marBottom w:val="0"/>
      <w:divBdr>
        <w:top w:val="none" w:sz="0" w:space="0" w:color="auto"/>
        <w:left w:val="none" w:sz="0" w:space="0" w:color="auto"/>
        <w:bottom w:val="none" w:sz="0" w:space="0" w:color="auto"/>
        <w:right w:val="none" w:sz="0" w:space="0" w:color="auto"/>
      </w:divBdr>
      <w:divsChild>
        <w:div w:id="31927656">
          <w:marLeft w:val="0"/>
          <w:marRight w:val="0"/>
          <w:marTop w:val="0"/>
          <w:marBottom w:val="0"/>
          <w:divBdr>
            <w:top w:val="none" w:sz="0" w:space="0" w:color="auto"/>
            <w:left w:val="none" w:sz="0" w:space="0" w:color="auto"/>
            <w:bottom w:val="none" w:sz="0" w:space="0" w:color="auto"/>
            <w:right w:val="none" w:sz="0" w:space="0" w:color="auto"/>
          </w:divBdr>
        </w:div>
        <w:div w:id="1916891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1084</Words>
  <Characters>6184</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Kovács Eszter Dr.</dc:creator>
  <cp:lastModifiedBy>zoli</cp:lastModifiedBy>
  <cp:revision>3</cp:revision>
  <cp:lastPrinted>2014-12-01T09:36:00Z</cp:lastPrinted>
  <dcterms:created xsi:type="dcterms:W3CDTF">2014-12-01T09:37:00Z</dcterms:created>
  <dcterms:modified xsi:type="dcterms:W3CDTF">2014-12-01T11:43:00Z</dcterms:modified>
</cp:coreProperties>
</file>